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376F32A1"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11</w:t>
      </w:r>
      <w:r w:rsidR="00E73FDE">
        <w:rPr>
          <w:sz w:val="24"/>
          <w:szCs w:val="24"/>
        </w:rPr>
        <w:t>7</w:t>
      </w:r>
      <w:r w:rsidR="00FF350E" w:rsidRPr="009D5D74">
        <w:rPr>
          <w:sz w:val="24"/>
          <w:szCs w:val="24"/>
        </w:rPr>
        <w:t>-e</w:t>
      </w:r>
      <w:r w:rsidRPr="009D5D74">
        <w:rPr>
          <w:bCs/>
          <w:sz w:val="24"/>
          <w:szCs w:val="24"/>
        </w:rPr>
        <w:tab/>
        <w:t>R3-</w:t>
      </w:r>
      <w:r w:rsidR="002B220E" w:rsidRPr="009D5D74">
        <w:rPr>
          <w:bCs/>
          <w:sz w:val="24"/>
          <w:szCs w:val="24"/>
        </w:rPr>
        <w:t>22</w:t>
      </w:r>
      <w:r w:rsidR="00292C99">
        <w:rPr>
          <w:bCs/>
          <w:sz w:val="24"/>
          <w:szCs w:val="24"/>
        </w:rPr>
        <w:t>4513</w:t>
      </w:r>
    </w:p>
    <w:p w14:paraId="09A0C4C2" w14:textId="2E44B74C" w:rsidR="009113E8" w:rsidRPr="009D5D74" w:rsidRDefault="002D266C" w:rsidP="3D9966EF">
      <w:pPr>
        <w:pStyle w:val="Header"/>
        <w:tabs>
          <w:tab w:val="left" w:pos="2410"/>
          <w:tab w:val="right" w:pos="9639"/>
        </w:tabs>
        <w:rPr>
          <w:sz w:val="24"/>
          <w:szCs w:val="24"/>
        </w:rPr>
      </w:pPr>
      <w:r w:rsidRPr="009D5D74">
        <w:rPr>
          <w:rFonts w:eastAsia="Batang" w:cs="Arial"/>
          <w:color w:val="000000" w:themeColor="text1"/>
          <w:sz w:val="24"/>
          <w:szCs w:val="24"/>
        </w:rPr>
        <w:t xml:space="preserve">Online, </w:t>
      </w:r>
      <w:r w:rsidR="00E73FDE">
        <w:rPr>
          <w:rFonts w:eastAsia="Batang" w:cs="Arial"/>
          <w:color w:val="000000" w:themeColor="text1"/>
          <w:sz w:val="24"/>
          <w:szCs w:val="24"/>
        </w:rPr>
        <w:t>15 – 24 August</w:t>
      </w:r>
      <w:r w:rsidR="00BC4ED9" w:rsidRPr="009D5D74">
        <w:rPr>
          <w:bCs/>
          <w:sz w:val="24"/>
          <w:szCs w:val="24"/>
          <w:lang w:eastAsia="zh-CN"/>
        </w:rPr>
        <w:t xml:space="preserve"> 2022</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1B62EAC4"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E73FDE">
        <w:rPr>
          <w:rFonts w:cs="Arial"/>
          <w:b/>
          <w:sz w:val="24"/>
        </w:rPr>
        <w:t>23.2</w:t>
      </w:r>
    </w:p>
    <w:p w14:paraId="1A25E54B" w14:textId="2BD487EF" w:rsidR="009113E8" w:rsidRPr="009D5D74" w:rsidRDefault="009113E8">
      <w:pPr>
        <w:tabs>
          <w:tab w:val="left" w:pos="1985"/>
        </w:tabs>
        <w:ind w:left="1985" w:hanging="1985"/>
        <w:rPr>
          <w:rFonts w:ascii="Arial" w:hAnsi="Arial" w:cs="Arial"/>
          <w:b/>
          <w:bCs/>
          <w:sz w:val="24"/>
        </w:rPr>
      </w:pPr>
      <w:r w:rsidRPr="009D5D74">
        <w:rPr>
          <w:rFonts w:ascii="Arial" w:hAnsi="Arial" w:cs="Arial"/>
          <w:b/>
          <w:bCs/>
          <w:sz w:val="24"/>
        </w:rPr>
        <w:t>Source:</w:t>
      </w:r>
      <w:r w:rsidRPr="009D5D74">
        <w:rPr>
          <w:rFonts w:ascii="Arial" w:hAnsi="Arial" w:cs="Arial"/>
          <w:b/>
          <w:bCs/>
          <w:sz w:val="24"/>
        </w:rPr>
        <w:tab/>
        <w:t>Nokia</w:t>
      </w:r>
      <w:r w:rsidR="00FF350E" w:rsidRPr="009D5D74">
        <w:rPr>
          <w:rFonts w:ascii="Arial" w:hAnsi="Arial" w:cs="Arial"/>
          <w:b/>
          <w:bCs/>
          <w:sz w:val="24"/>
        </w:rPr>
        <w:t>, Nokia Shanghai Bell</w:t>
      </w:r>
    </w:p>
    <w:p w14:paraId="3ADA391A" w14:textId="61EE62E5"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E73FDE">
        <w:rPr>
          <w:rFonts w:ascii="Arial" w:hAnsi="Arial" w:cs="Arial"/>
          <w:b/>
          <w:bCs/>
          <w:sz w:val="24"/>
        </w:rPr>
        <w:t xml:space="preserve">Potential RAN3 impacts of </w:t>
      </w:r>
      <w:r w:rsidR="00531039">
        <w:rPr>
          <w:rFonts w:ascii="Arial" w:hAnsi="Arial" w:cs="Arial"/>
          <w:b/>
          <w:bCs/>
          <w:sz w:val="24"/>
        </w:rPr>
        <w:t xml:space="preserve">NR carrier phase </w:t>
      </w:r>
      <w:r w:rsidR="00031361">
        <w:rPr>
          <w:rFonts w:ascii="Arial" w:hAnsi="Arial" w:cs="Arial"/>
          <w:b/>
          <w:bCs/>
          <w:sz w:val="24"/>
        </w:rPr>
        <w:t>positioning</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9D5D74" w:rsidRDefault="009113E8">
      <w:pPr>
        <w:pStyle w:val="Heading1"/>
      </w:pPr>
      <w:r w:rsidRPr="009D5D74">
        <w:t>1</w:t>
      </w:r>
      <w:r w:rsidRPr="009D5D74">
        <w:tab/>
        <w:t>Introduction</w:t>
      </w:r>
    </w:p>
    <w:p w14:paraId="2B3E4C9C" w14:textId="7CA25E3E" w:rsidR="00CB68FA" w:rsidRDefault="00531039" w:rsidP="00CB68FA">
      <w:pPr>
        <w:rPr>
          <w:color w:val="000000" w:themeColor="text1"/>
          <w:lang w:val="en-US"/>
        </w:rPr>
      </w:pPr>
      <w:r>
        <w:rPr>
          <w:color w:val="000000" w:themeColor="text1"/>
          <w:lang w:val="en-US"/>
        </w:rPr>
        <w:t>Release 18 includes</w:t>
      </w:r>
      <w:r w:rsidR="00CB68FA">
        <w:rPr>
          <w:color w:val="000000" w:themeColor="text1"/>
          <w:lang w:val="en-US"/>
        </w:rPr>
        <w:t xml:space="preserve"> a</w:t>
      </w:r>
      <w:r>
        <w:rPr>
          <w:color w:val="000000" w:themeColor="text1"/>
          <w:lang w:val="en-US"/>
        </w:rPr>
        <w:t xml:space="preserve"> RAN1-lead SI on</w:t>
      </w:r>
      <w:r w:rsidR="00CB68FA">
        <w:rPr>
          <w:color w:val="000000" w:themeColor="text1"/>
          <w:lang w:val="en-US"/>
        </w:rPr>
        <w:t xml:space="preserve"> expanded and improved NR positioning [1]. The study </w:t>
      </w:r>
      <w:r w:rsidR="00C87F6D">
        <w:rPr>
          <w:color w:val="000000" w:themeColor="text1"/>
          <w:lang w:val="en-US"/>
        </w:rPr>
        <w:t>includes</w:t>
      </w:r>
      <w:r w:rsidR="00CB68FA">
        <w:rPr>
          <w:color w:val="000000" w:themeColor="text1"/>
          <w:lang w:val="en-US"/>
        </w:rPr>
        <w:t xml:space="preserve"> </w:t>
      </w:r>
      <w:r>
        <w:rPr>
          <w:color w:val="000000" w:themeColor="text1"/>
          <w:lang w:val="en-US"/>
        </w:rPr>
        <w:t xml:space="preserve">RAN3 </w:t>
      </w:r>
      <w:r w:rsidR="004575CE">
        <w:rPr>
          <w:color w:val="000000" w:themeColor="text1"/>
          <w:lang w:val="en-US"/>
        </w:rPr>
        <w:t>in the list of</w:t>
      </w:r>
      <w:r>
        <w:rPr>
          <w:color w:val="000000" w:themeColor="text1"/>
          <w:lang w:val="en-US"/>
        </w:rPr>
        <w:t xml:space="preserve"> secondary </w:t>
      </w:r>
      <w:r w:rsidR="004575CE">
        <w:rPr>
          <w:color w:val="000000" w:themeColor="text1"/>
          <w:lang w:val="en-US"/>
        </w:rPr>
        <w:t xml:space="preserve">work groups. RAN3 should evaluate </w:t>
      </w:r>
      <w:r w:rsidR="0082528D">
        <w:rPr>
          <w:color w:val="000000" w:themeColor="text1"/>
          <w:lang w:val="en-US"/>
        </w:rPr>
        <w:t>which</w:t>
      </w:r>
      <w:r w:rsidR="004575CE">
        <w:rPr>
          <w:color w:val="000000" w:themeColor="text1"/>
          <w:lang w:val="en-US"/>
        </w:rPr>
        <w:t xml:space="preserve"> </w:t>
      </w:r>
      <w:r w:rsidR="00224C2C">
        <w:rPr>
          <w:color w:val="000000" w:themeColor="text1"/>
          <w:lang w:val="en-US"/>
        </w:rPr>
        <w:t xml:space="preserve">of the SI </w:t>
      </w:r>
      <w:r w:rsidR="004575CE">
        <w:rPr>
          <w:color w:val="000000" w:themeColor="text1"/>
          <w:lang w:val="en-US"/>
        </w:rPr>
        <w:t xml:space="preserve">objectives have potential RAN3 impacts so that it can be taken into account </w:t>
      </w:r>
      <w:r w:rsidR="009463DB">
        <w:rPr>
          <w:color w:val="000000" w:themeColor="text1"/>
          <w:lang w:val="en-US"/>
        </w:rPr>
        <w:t>when drafting</w:t>
      </w:r>
      <w:r w:rsidR="004575CE">
        <w:rPr>
          <w:color w:val="000000" w:themeColor="text1"/>
          <w:lang w:val="en-US"/>
        </w:rPr>
        <w:t xml:space="preserve"> the follow-on WID and TU plan.</w:t>
      </w:r>
    </w:p>
    <w:p w14:paraId="10B4FB69" w14:textId="77777777" w:rsidR="00224C2C" w:rsidRDefault="00CB68FA" w:rsidP="00224C2C">
      <w:pPr>
        <w:rPr>
          <w:color w:val="000000" w:themeColor="text1"/>
          <w:lang w:val="en-US"/>
        </w:rPr>
      </w:pPr>
      <w:r>
        <w:rPr>
          <w:color w:val="000000" w:themeColor="text1"/>
          <w:lang w:val="en-US"/>
        </w:rPr>
        <w:t>This contribution discusse</w:t>
      </w:r>
      <w:r w:rsidR="00224C2C">
        <w:rPr>
          <w:color w:val="000000" w:themeColor="text1"/>
          <w:lang w:val="en-US"/>
        </w:rPr>
        <w:t>s</w:t>
      </w:r>
      <w:r>
        <w:rPr>
          <w:color w:val="000000" w:themeColor="text1"/>
          <w:lang w:val="en-US"/>
        </w:rPr>
        <w:t xml:space="preserve"> our views </w:t>
      </w:r>
      <w:r w:rsidR="00224C2C">
        <w:rPr>
          <w:color w:val="000000" w:themeColor="text1"/>
          <w:lang w:val="en-US"/>
        </w:rPr>
        <w:t>on the following SID objective</w:t>
      </w:r>
      <w:r>
        <w:rPr>
          <w:color w:val="000000" w:themeColor="text1"/>
          <w:lang w:val="en-US"/>
        </w:rPr>
        <w:t>:</w:t>
      </w:r>
    </w:p>
    <w:p w14:paraId="0B4C1A84" w14:textId="0403A32E" w:rsidR="00224C2C" w:rsidRPr="00224C2C" w:rsidRDefault="00224C2C" w:rsidP="00224C2C">
      <w:pPr>
        <w:pStyle w:val="B1"/>
        <w:rPr>
          <w:color w:val="000000" w:themeColor="text1"/>
          <w:lang w:val="en-US"/>
        </w:rPr>
      </w:pPr>
      <w:r>
        <w:t>-</w:t>
      </w:r>
      <w:r>
        <w:tab/>
      </w:r>
      <w:r w:rsidRPr="00F257A4">
        <w:t>Study solutions for accuracy improvement based on NR carrier phase measurements</w:t>
      </w:r>
    </w:p>
    <w:p w14:paraId="23F2866C" w14:textId="77D33836" w:rsidR="00153BB5" w:rsidRPr="009D5D74" w:rsidRDefault="00FF350E" w:rsidP="00D12444">
      <w:pPr>
        <w:pStyle w:val="Heading1"/>
      </w:pPr>
      <w:r w:rsidRPr="009D5D74">
        <w:t>2</w:t>
      </w:r>
      <w:r w:rsidR="009113E8" w:rsidRPr="009D5D74">
        <w:tab/>
      </w:r>
      <w:r w:rsidR="00D067AB" w:rsidRPr="009D5D74">
        <w:t>D</w:t>
      </w:r>
      <w:r w:rsidR="009113E8" w:rsidRPr="009D5D74">
        <w:t>iscussio</w:t>
      </w:r>
      <w:bookmarkStart w:id="1" w:name="_Hlk527071819"/>
      <w:r w:rsidR="00DA2E57" w:rsidRPr="009D5D74">
        <w:t>n</w:t>
      </w:r>
    </w:p>
    <w:p w14:paraId="6EC2B444" w14:textId="21EF6A20" w:rsidR="00282BE3" w:rsidRDefault="00276137" w:rsidP="00150F7C">
      <w:r>
        <w:t xml:space="preserve">The </w:t>
      </w:r>
      <w:r w:rsidR="00282BE3">
        <w:t>Carrier Phase (CP) positioning method is a promising candidate for sub-10cm positioning accuracy performance</w:t>
      </w:r>
      <w:r>
        <w:t xml:space="preserve">. </w:t>
      </w:r>
    </w:p>
    <w:p w14:paraId="695E654B" w14:textId="27B0397C" w:rsidR="008342D5" w:rsidRDefault="008342D5" w:rsidP="00150F7C">
      <w:r>
        <w:t xml:space="preserve">UL carrier phase was agreed to be included as part of the study item by RAN1. </w:t>
      </w:r>
      <w:r w:rsidR="00927353">
        <w:t xml:space="preserve">An overview of UL CP is shown Figure 1. </w:t>
      </w:r>
      <w:r>
        <w:t xml:space="preserve">Our understanding of UL </w:t>
      </w:r>
      <w:r w:rsidR="007B220F">
        <w:t>CP</w:t>
      </w:r>
      <w:r>
        <w:t xml:space="preserve"> is that both the target UE and </w:t>
      </w:r>
      <w:r w:rsidR="00AD3C94">
        <w:t>a reference UE</w:t>
      </w:r>
      <w:r>
        <w:t xml:space="preserve"> (</w:t>
      </w:r>
      <w:r w:rsidR="00AD3C94">
        <w:t xml:space="preserve">e.g. </w:t>
      </w:r>
      <w:r>
        <w:t xml:space="preserve">PRU) need to transmit SRS for positioning. The TRPs then measure the carrier phase of </w:t>
      </w:r>
      <w:r w:rsidR="00A44BF8">
        <w:t xml:space="preserve">both </w:t>
      </w:r>
      <w:r>
        <w:t xml:space="preserve">the target UE and </w:t>
      </w:r>
      <w:r w:rsidR="00D83580">
        <w:t>the reference UE</w:t>
      </w:r>
      <w:r>
        <w:t>, report the measurements to the LMF, which then creates double differential measurements</w:t>
      </w:r>
      <w:r w:rsidR="00573E6D">
        <w:t xml:space="preserve"> at the LMF [2]</w:t>
      </w:r>
      <w:r>
        <w:t>.</w:t>
      </w:r>
    </w:p>
    <w:p w14:paraId="510D7C69" w14:textId="1A4330B4" w:rsidR="008342D5" w:rsidRDefault="008342D5" w:rsidP="008342D5">
      <w:pPr>
        <w:jc w:val="center"/>
      </w:pPr>
      <w:r>
        <w:rPr>
          <w:noProof/>
        </w:rPr>
        <w:drawing>
          <wp:inline distT="0" distB="0" distL="0" distR="0" wp14:anchorId="52478A84" wp14:editId="5AE4E572">
            <wp:extent cx="3552190" cy="1993281"/>
            <wp:effectExtent l="0" t="0" r="0" b="6985"/>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560249" cy="1997803"/>
                    </a:xfrm>
                    <a:prstGeom prst="rect">
                      <a:avLst/>
                    </a:prstGeom>
                  </pic:spPr>
                </pic:pic>
              </a:graphicData>
            </a:graphic>
          </wp:inline>
        </w:drawing>
      </w:r>
    </w:p>
    <w:p w14:paraId="746693AB" w14:textId="6F27EE0C" w:rsidR="00FD790C" w:rsidRDefault="008342D5" w:rsidP="00FD790C">
      <w:pPr>
        <w:jc w:val="center"/>
      </w:pPr>
      <w:r>
        <w:t xml:space="preserve">Figure </w:t>
      </w:r>
      <w:r w:rsidR="00573E6D">
        <w:t>1</w:t>
      </w:r>
      <w:r>
        <w:t>. Overview of UL C</w:t>
      </w:r>
      <w:r w:rsidR="00FD790C">
        <w:t>arrier Phase</w:t>
      </w:r>
      <w:r>
        <w:t>.</w:t>
      </w:r>
    </w:p>
    <w:p w14:paraId="6C4634B2" w14:textId="5068D994" w:rsidR="007B220F" w:rsidRDefault="007B220F" w:rsidP="00150F7C">
      <w:r>
        <w:t>Regarding the reference UE, even if the PRU is not specified in Rel-18 we believe that a reference UE (e.g., by implementation) will still need to be used</w:t>
      </w:r>
      <w:r w:rsidR="00E36560">
        <w:t xml:space="preserve">. </w:t>
      </w:r>
      <w:r w:rsidR="005441AB">
        <w:t xml:space="preserve">In any case, </w:t>
      </w:r>
      <w:r>
        <w:t>from RAN3 point of view UL CP is transparent to any discussion/decision on PRU.</w:t>
      </w:r>
    </w:p>
    <w:p w14:paraId="4C9DDC6E" w14:textId="526448B5" w:rsidR="00215161" w:rsidRDefault="009463DB" w:rsidP="00150F7C">
      <w:r>
        <w:t>A</w:t>
      </w:r>
      <w:r w:rsidR="00215161">
        <w:t>t RAN1#109-e</w:t>
      </w:r>
      <w:r>
        <w:t>, the following agreement was achieved</w:t>
      </w:r>
      <w:r w:rsidR="00215161">
        <w:t>:</w:t>
      </w:r>
    </w:p>
    <w:p w14:paraId="4A1B7DC9" w14:textId="77777777" w:rsidR="00215161" w:rsidRPr="00215161" w:rsidRDefault="00215161" w:rsidP="00215161">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textAlignment w:val="baseline"/>
        <w:rPr>
          <w:rFonts w:eastAsia="Times New Roman"/>
          <w:sz w:val="24"/>
          <w:szCs w:val="24"/>
          <w:lang w:eastAsia="en-GB"/>
        </w:rPr>
      </w:pPr>
      <w:r w:rsidRPr="00215161">
        <w:rPr>
          <w:rFonts w:ascii="Times" w:eastAsia="Batang" w:hAnsi="Times"/>
          <w:b/>
          <w:bCs/>
          <w:color w:val="001135"/>
          <w:kern w:val="24"/>
          <w:highlight w:val="green"/>
          <w:lang w:eastAsia="en-GB"/>
        </w:rPr>
        <w:t>Agreement</w:t>
      </w:r>
    </w:p>
    <w:p w14:paraId="1BB55247" w14:textId="77777777" w:rsidR="00215161" w:rsidRPr="00215161" w:rsidRDefault="00215161" w:rsidP="00215161">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textAlignment w:val="baseline"/>
        <w:rPr>
          <w:rFonts w:eastAsia="Times New Roman"/>
          <w:sz w:val="24"/>
          <w:szCs w:val="24"/>
          <w:lang w:eastAsia="en-GB"/>
        </w:rPr>
      </w:pPr>
      <w:r w:rsidRPr="00215161">
        <w:rPr>
          <w:rFonts w:ascii="Times" w:eastAsia="Batang" w:hAnsi="Times"/>
          <w:color w:val="001135"/>
          <w:kern w:val="24"/>
          <w:lang w:val="en-US" w:eastAsia="en-GB"/>
        </w:rPr>
        <w:t>The study of the accuracy improvement based on NR carrier phase measurements in Rel-18 SI may include:</w:t>
      </w:r>
    </w:p>
    <w:p w14:paraId="1622217F" w14:textId="77777777" w:rsidR="00215161" w:rsidRPr="00215161" w:rsidRDefault="00215161" w:rsidP="00215161">
      <w:pPr>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280"/>
        </w:tabs>
        <w:spacing w:after="0" w:line="256" w:lineRule="auto"/>
        <w:ind w:left="360"/>
        <w:contextualSpacing/>
        <w:jc w:val="both"/>
        <w:textAlignment w:val="baseline"/>
        <w:rPr>
          <w:rFonts w:eastAsia="Times New Roman"/>
          <w:szCs w:val="24"/>
          <w:lang w:eastAsia="en-GB"/>
        </w:rPr>
      </w:pPr>
      <w:r w:rsidRPr="00215161">
        <w:rPr>
          <w:rFonts w:ascii="Times" w:eastAsia="Batang" w:hAnsi="Times"/>
          <w:color w:val="001135"/>
          <w:kern w:val="24"/>
          <w:lang w:eastAsia="en-GB"/>
        </w:rPr>
        <w:t>UE-based and UE-assisted carrier phase positioning,</w:t>
      </w:r>
    </w:p>
    <w:p w14:paraId="366BC55A" w14:textId="77777777" w:rsidR="00215161" w:rsidRPr="00215161" w:rsidRDefault="00215161" w:rsidP="00215161">
      <w:pPr>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280"/>
        </w:tabs>
        <w:spacing w:after="0" w:line="256" w:lineRule="auto"/>
        <w:ind w:left="360"/>
        <w:contextualSpacing/>
        <w:jc w:val="both"/>
        <w:textAlignment w:val="baseline"/>
        <w:rPr>
          <w:rFonts w:eastAsia="Times New Roman"/>
          <w:szCs w:val="24"/>
          <w:lang w:eastAsia="en-GB"/>
        </w:rPr>
      </w:pPr>
      <w:r w:rsidRPr="005441AB">
        <w:rPr>
          <w:rFonts w:ascii="Times" w:eastAsia="Batang" w:hAnsi="Times"/>
          <w:color w:val="001135"/>
          <w:kern w:val="24"/>
          <w:highlight w:val="yellow"/>
          <w:lang w:eastAsia="en-GB"/>
        </w:rPr>
        <w:t>UL carrier phase positioning</w:t>
      </w:r>
      <w:r w:rsidRPr="00215161">
        <w:rPr>
          <w:rFonts w:ascii="Times" w:eastAsia="Batang" w:hAnsi="Times"/>
          <w:color w:val="001135"/>
          <w:kern w:val="24"/>
          <w:lang w:eastAsia="en-GB"/>
        </w:rPr>
        <w:t xml:space="preserve"> and DL carrier phase positioning.</w:t>
      </w:r>
    </w:p>
    <w:p w14:paraId="5F7EDAB8" w14:textId="77777777" w:rsidR="00215161" w:rsidRPr="00215161" w:rsidRDefault="00215161" w:rsidP="00215161">
      <w:pPr>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280"/>
        </w:tabs>
        <w:spacing w:after="0" w:line="256" w:lineRule="auto"/>
        <w:ind w:left="360"/>
        <w:contextualSpacing/>
        <w:jc w:val="both"/>
        <w:textAlignment w:val="baseline"/>
        <w:rPr>
          <w:rFonts w:eastAsia="Times New Roman"/>
          <w:szCs w:val="24"/>
          <w:lang w:eastAsia="en-GB"/>
        </w:rPr>
      </w:pPr>
      <w:r w:rsidRPr="00215161">
        <w:rPr>
          <w:rFonts w:ascii="Times" w:eastAsia="Batang" w:hAnsi="Times"/>
          <w:color w:val="001135"/>
          <w:kern w:val="24"/>
          <w:lang w:eastAsia="en-GB"/>
        </w:rPr>
        <w:t>NR carrier phase positioning with the carrier phase measurements of one carrier frequency or multiple frequencies</w:t>
      </w:r>
    </w:p>
    <w:p w14:paraId="2099BA8F" w14:textId="77777777" w:rsidR="00215161" w:rsidRPr="00215161" w:rsidRDefault="00215161" w:rsidP="00215161">
      <w:pPr>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280"/>
        </w:tabs>
        <w:spacing w:after="0" w:line="256" w:lineRule="auto"/>
        <w:ind w:left="360"/>
        <w:contextualSpacing/>
        <w:jc w:val="both"/>
        <w:textAlignment w:val="baseline"/>
        <w:rPr>
          <w:rFonts w:eastAsia="Times New Roman"/>
          <w:szCs w:val="24"/>
          <w:lang w:eastAsia="en-GB"/>
        </w:rPr>
      </w:pPr>
      <w:r w:rsidRPr="00215161">
        <w:rPr>
          <w:rFonts w:ascii="Times" w:eastAsia="Batang" w:hAnsi="Times"/>
          <w:color w:val="001135"/>
          <w:kern w:val="24"/>
          <w:lang w:eastAsia="en-GB"/>
        </w:rPr>
        <w:lastRenderedPageBreak/>
        <w:t>Combination of NR carrier phase positioning with another standardized Rel. 17 positioning method, e.g., DL-TDOA, UL-TDOA, Multi-RTT, etc.</w:t>
      </w:r>
    </w:p>
    <w:p w14:paraId="4496C123" w14:textId="77777777" w:rsidR="00215161" w:rsidRPr="00215161" w:rsidRDefault="00215161" w:rsidP="00215161">
      <w:pPr>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280"/>
        </w:tabs>
        <w:spacing w:after="0" w:line="256" w:lineRule="auto"/>
        <w:ind w:left="360"/>
        <w:contextualSpacing/>
        <w:jc w:val="both"/>
        <w:textAlignment w:val="baseline"/>
        <w:rPr>
          <w:rFonts w:eastAsia="Times New Roman"/>
          <w:szCs w:val="24"/>
          <w:lang w:eastAsia="en-GB"/>
        </w:rPr>
      </w:pPr>
      <w:r w:rsidRPr="00215161">
        <w:rPr>
          <w:rFonts w:ascii="Times" w:hAnsi="Times"/>
          <w:color w:val="001135"/>
          <w:kern w:val="24"/>
          <w:lang w:eastAsia="en-GB"/>
        </w:rPr>
        <w:t>Note: The use of “carrier phase positioning” does not necessarily mean it is a standalone positioning method</w:t>
      </w:r>
    </w:p>
    <w:p w14:paraId="667C369A" w14:textId="77777777" w:rsidR="00215161" w:rsidRPr="00215161" w:rsidRDefault="00215161" w:rsidP="00215161">
      <w:pPr>
        <w:numPr>
          <w:ilvl w:val="0"/>
          <w:numId w:val="16"/>
        </w:numPr>
        <w:pBdr>
          <w:top w:val="single" w:sz="4" w:space="1" w:color="auto"/>
          <w:left w:val="single" w:sz="4" w:space="4" w:color="auto"/>
          <w:bottom w:val="single" w:sz="4" w:space="1" w:color="auto"/>
          <w:right w:val="single" w:sz="4" w:space="4" w:color="auto"/>
        </w:pBdr>
        <w:shd w:val="clear" w:color="auto" w:fill="F2F2F2" w:themeFill="background1" w:themeFillShade="F2"/>
        <w:tabs>
          <w:tab w:val="clear" w:pos="280"/>
        </w:tabs>
        <w:spacing w:after="0" w:line="256" w:lineRule="auto"/>
        <w:ind w:left="360"/>
        <w:contextualSpacing/>
        <w:jc w:val="both"/>
        <w:textAlignment w:val="baseline"/>
        <w:rPr>
          <w:rFonts w:eastAsia="Times New Roman"/>
          <w:szCs w:val="24"/>
          <w:lang w:eastAsia="en-GB"/>
        </w:rPr>
      </w:pPr>
      <w:r w:rsidRPr="00215161">
        <w:rPr>
          <w:rFonts w:ascii="Times" w:hAnsi="Times"/>
          <w:color w:val="001135"/>
          <w:kern w:val="24"/>
          <w:lang w:eastAsia="en-GB"/>
        </w:rPr>
        <w:t xml:space="preserve">FFS: whether SL carrier phase positioning is to be discussed in Rel-18 SI </w:t>
      </w:r>
    </w:p>
    <w:p w14:paraId="27929E5A" w14:textId="7825FFA8" w:rsidR="00215161" w:rsidRDefault="00215161" w:rsidP="00150F7C"/>
    <w:p w14:paraId="64CDBD93" w14:textId="0D3EEBEB" w:rsidR="00215161" w:rsidRDefault="00215161" w:rsidP="00150F7C">
      <w:r>
        <w:t xml:space="preserve">Included in the above agreement is UL carrier phase positioning, which can be expected to require new UL measurements that impact </w:t>
      </w:r>
      <w:r w:rsidR="007C3CDA">
        <w:t>NRPPa and F1AP</w:t>
      </w:r>
      <w:r w:rsidR="00D3786F">
        <w:t xml:space="preserve"> (e.g. enhancements to the Measurement procedure).</w:t>
      </w:r>
    </w:p>
    <w:p w14:paraId="6EA623B3" w14:textId="6AC31217" w:rsidR="008342D5" w:rsidRDefault="008342D5" w:rsidP="008342D5">
      <w:r>
        <w:t xml:space="preserve">From RAN3 perspective what would need to be specified for UL CP is the CP measurement request from the LMF to the TRP and the CP measurement reporting from the TRP to the LMF. As NRPPa is already agnostic to the positioning method being used it would require relatively small specification changes in RAN3 to support UL CP. </w:t>
      </w:r>
    </w:p>
    <w:p w14:paraId="52998D90" w14:textId="5E949B3D" w:rsidR="0084613B" w:rsidRDefault="008342D5" w:rsidP="0084613B">
      <w:pPr>
        <w:ind w:left="1710" w:hanging="1350"/>
      </w:pPr>
      <w:r w:rsidRPr="000C42B8">
        <w:rPr>
          <w:i/>
          <w:iCs/>
        </w:rPr>
        <w:t>Observation</w:t>
      </w:r>
      <w:r w:rsidR="007C0AFE">
        <w:rPr>
          <w:i/>
          <w:iCs/>
        </w:rPr>
        <w:t>-1</w:t>
      </w:r>
      <w:r>
        <w:t>:</w:t>
      </w:r>
      <w:r w:rsidR="009B1581">
        <w:tab/>
      </w:r>
      <w:r>
        <w:t>The main specification impact of UL CP in RAN3 would be CP measurement request and CP measurement reporting signalling between TRP/LMF.</w:t>
      </w:r>
    </w:p>
    <w:p w14:paraId="572DAFDB" w14:textId="04241FE3" w:rsidR="0084613B" w:rsidRDefault="0084613B" w:rsidP="0084613B">
      <w:r>
        <w:t>Therefore, the following is proposed:</w:t>
      </w:r>
    </w:p>
    <w:p w14:paraId="08264741" w14:textId="2FCD33D9" w:rsidR="008342D5" w:rsidRDefault="00573E6D" w:rsidP="00C04D09">
      <w:pPr>
        <w:ind w:left="1440" w:hanging="1080"/>
        <w:rPr>
          <w:b/>
          <w:bCs/>
        </w:rPr>
      </w:pPr>
      <w:r w:rsidRPr="005831CB">
        <w:rPr>
          <w:b/>
          <w:bCs/>
        </w:rPr>
        <w:t>Proposal</w:t>
      </w:r>
      <w:r w:rsidR="007C0AFE">
        <w:rPr>
          <w:b/>
          <w:bCs/>
        </w:rPr>
        <w:t>-</w:t>
      </w:r>
      <w:r w:rsidR="0071709A">
        <w:rPr>
          <w:b/>
          <w:bCs/>
        </w:rPr>
        <w:t>1</w:t>
      </w:r>
      <w:r w:rsidRPr="005831CB">
        <w:rPr>
          <w:b/>
          <w:bCs/>
        </w:rPr>
        <w:t>:</w:t>
      </w:r>
      <w:r w:rsidR="005831CB">
        <w:rPr>
          <w:b/>
          <w:bCs/>
        </w:rPr>
        <w:tab/>
      </w:r>
      <w:r w:rsidRPr="005831CB">
        <w:rPr>
          <w:b/>
          <w:bCs/>
        </w:rPr>
        <w:t xml:space="preserve">From RAN3 perspective it is feasible to add UL CP measurement request and reporting without major specification change. </w:t>
      </w:r>
    </w:p>
    <w:p w14:paraId="4A21D52D" w14:textId="47A50853" w:rsidR="0071709A" w:rsidRDefault="0071709A" w:rsidP="0071709A">
      <w:pPr>
        <w:ind w:left="1440" w:hanging="1080"/>
        <w:rPr>
          <w:b/>
          <w:bCs/>
        </w:rPr>
      </w:pPr>
      <w:r>
        <w:rPr>
          <w:b/>
          <w:bCs/>
        </w:rPr>
        <w:t>Proposal-2</w:t>
      </w:r>
      <w:r w:rsidRPr="009463DB">
        <w:rPr>
          <w:b/>
          <w:bCs/>
        </w:rPr>
        <w:t>:</w:t>
      </w:r>
      <w:r w:rsidRPr="009463DB">
        <w:rPr>
          <w:b/>
          <w:bCs/>
        </w:rPr>
        <w:tab/>
        <w:t>RAN3 impacts</w:t>
      </w:r>
      <w:r>
        <w:rPr>
          <w:b/>
          <w:bCs/>
        </w:rPr>
        <w:t xml:space="preserve"> of UL carrier phase positioning should be taken into account in the normative phase</w:t>
      </w:r>
      <w:r w:rsidRPr="009463DB">
        <w:rPr>
          <w:b/>
          <w:bCs/>
        </w:rPr>
        <w:t>.</w:t>
      </w:r>
    </w:p>
    <w:p w14:paraId="52044116" w14:textId="338C502D" w:rsidR="00C92871" w:rsidRPr="009D5D74" w:rsidRDefault="0052745F" w:rsidP="00C92871">
      <w:pPr>
        <w:pStyle w:val="Heading1"/>
      </w:pPr>
      <w:r w:rsidRPr="009D5D74">
        <w:t>3</w:t>
      </w:r>
      <w:r w:rsidR="00C92871" w:rsidRPr="009D5D74">
        <w:tab/>
        <w:t>Conclusions</w:t>
      </w:r>
    </w:p>
    <w:p w14:paraId="345C2C21" w14:textId="71A960FB" w:rsidR="00996D2E" w:rsidRDefault="0098680E" w:rsidP="00C92871">
      <w:r>
        <w:t xml:space="preserve">In this paper, we have provided an overview of </w:t>
      </w:r>
      <w:r w:rsidR="00284CD1">
        <w:t>UL carrier phase positioning and evaluated the potential impacts to RAN3</w:t>
      </w:r>
      <w:r w:rsidR="00F565A8">
        <w:t xml:space="preserve">, </w:t>
      </w:r>
      <w:r w:rsidR="007C0AFE">
        <w:t>leading to the following observation</w:t>
      </w:r>
      <w:r w:rsidR="00F565A8">
        <w:t xml:space="preserve"> and proposals</w:t>
      </w:r>
      <w:r w:rsidR="007C0AFE">
        <w:t>:</w:t>
      </w:r>
    </w:p>
    <w:p w14:paraId="30082A8B" w14:textId="77777777" w:rsidR="009B1581" w:rsidRDefault="009B1581" w:rsidP="009B1581">
      <w:pPr>
        <w:ind w:left="1710" w:hanging="1350"/>
      </w:pPr>
      <w:r w:rsidRPr="000C42B8">
        <w:rPr>
          <w:i/>
          <w:iCs/>
        </w:rPr>
        <w:t>Observation</w:t>
      </w:r>
      <w:r>
        <w:rPr>
          <w:i/>
          <w:iCs/>
        </w:rPr>
        <w:t>-1</w:t>
      </w:r>
      <w:r>
        <w:t>:</w:t>
      </w:r>
      <w:r>
        <w:tab/>
        <w:t xml:space="preserve">The main specification impact of UL CP in RAN3 would be CP measurement request and CP measurement reporting signalling between TRP/LMF. </w:t>
      </w:r>
    </w:p>
    <w:p w14:paraId="355AC07A" w14:textId="77777777" w:rsidR="0071709A" w:rsidRDefault="0071709A" w:rsidP="0071709A">
      <w:pPr>
        <w:ind w:left="1440" w:hanging="1080"/>
        <w:rPr>
          <w:b/>
          <w:bCs/>
        </w:rPr>
      </w:pPr>
      <w:r w:rsidRPr="005831CB">
        <w:rPr>
          <w:b/>
          <w:bCs/>
        </w:rPr>
        <w:t>Proposal</w:t>
      </w:r>
      <w:r>
        <w:rPr>
          <w:b/>
          <w:bCs/>
        </w:rPr>
        <w:t>-1</w:t>
      </w:r>
      <w:r w:rsidRPr="005831CB">
        <w:rPr>
          <w:b/>
          <w:bCs/>
        </w:rPr>
        <w:t>:</w:t>
      </w:r>
      <w:r>
        <w:rPr>
          <w:b/>
          <w:bCs/>
        </w:rPr>
        <w:tab/>
      </w:r>
      <w:r w:rsidRPr="005831CB">
        <w:rPr>
          <w:b/>
          <w:bCs/>
        </w:rPr>
        <w:t xml:space="preserve">From RAN3 perspective it is feasible to add UL CP measurement request and reporting without major specification change. </w:t>
      </w:r>
    </w:p>
    <w:p w14:paraId="7596C802" w14:textId="77777777" w:rsidR="0071709A" w:rsidRDefault="0071709A" w:rsidP="0071709A">
      <w:pPr>
        <w:ind w:left="1440" w:hanging="1080"/>
        <w:rPr>
          <w:b/>
          <w:bCs/>
        </w:rPr>
      </w:pPr>
      <w:r>
        <w:rPr>
          <w:b/>
          <w:bCs/>
        </w:rPr>
        <w:t>Proposal-2</w:t>
      </w:r>
      <w:r w:rsidRPr="009463DB">
        <w:rPr>
          <w:b/>
          <w:bCs/>
        </w:rPr>
        <w:t>:</w:t>
      </w:r>
      <w:r w:rsidRPr="009463DB">
        <w:rPr>
          <w:b/>
          <w:bCs/>
        </w:rPr>
        <w:tab/>
        <w:t>RAN3 impacts</w:t>
      </w:r>
      <w:r>
        <w:rPr>
          <w:b/>
          <w:bCs/>
        </w:rPr>
        <w:t xml:space="preserve"> of UL carrier phase positioning should be taken into account in the normative phase</w:t>
      </w:r>
      <w:r w:rsidRPr="009463DB">
        <w:rPr>
          <w:b/>
          <w:bCs/>
        </w:rPr>
        <w:t>.</w:t>
      </w:r>
    </w:p>
    <w:p w14:paraId="6FAE99DC" w14:textId="45984F40" w:rsidR="006D3A8F" w:rsidRPr="009D5D74" w:rsidRDefault="00CD6D53" w:rsidP="006D3A8F">
      <w:pPr>
        <w:pStyle w:val="Heading1"/>
      </w:pPr>
      <w:r w:rsidRPr="009D5D74">
        <w:t>Reference</w:t>
      </w:r>
      <w:r w:rsidR="006D3A8F" w:rsidRPr="009D5D74">
        <w:t>s</w:t>
      </w:r>
    </w:p>
    <w:p w14:paraId="01961ED7" w14:textId="27FD8956" w:rsidR="00B33B01" w:rsidRDefault="00E73FDE" w:rsidP="00031361">
      <w:pPr>
        <w:numPr>
          <w:ilvl w:val="0"/>
          <w:numId w:val="1"/>
        </w:numPr>
        <w:overflowPunct w:val="0"/>
        <w:autoSpaceDE w:val="0"/>
        <w:autoSpaceDN w:val="0"/>
        <w:adjustRightInd w:val="0"/>
        <w:textAlignment w:val="baseline"/>
      </w:pPr>
      <w:r>
        <w:t>RP-221814</w:t>
      </w:r>
      <w:r w:rsidR="00690A86" w:rsidRPr="009D5D74">
        <w:t xml:space="preserve"> </w:t>
      </w:r>
      <w:r w:rsidR="00794D29">
        <w:rPr>
          <w:i/>
          <w:iCs/>
        </w:rPr>
        <w:t>Revised SID on Study on expanded and improved NR positioning</w:t>
      </w:r>
      <w:r w:rsidR="009D5D74" w:rsidRPr="009D5D74">
        <w:t xml:space="preserve">, </w:t>
      </w:r>
      <w:r w:rsidR="00794D29">
        <w:t>Intel Corporation, CATT, Ericsson</w:t>
      </w:r>
      <w:bookmarkEnd w:id="1"/>
    </w:p>
    <w:p w14:paraId="448A7EEF" w14:textId="6A4F2176" w:rsidR="00573E6D" w:rsidRPr="009D5D74" w:rsidRDefault="00573E6D" w:rsidP="00031361">
      <w:pPr>
        <w:numPr>
          <w:ilvl w:val="0"/>
          <w:numId w:val="1"/>
        </w:numPr>
        <w:overflowPunct w:val="0"/>
        <w:autoSpaceDE w:val="0"/>
        <w:autoSpaceDN w:val="0"/>
        <w:adjustRightInd w:val="0"/>
        <w:textAlignment w:val="baseline"/>
      </w:pPr>
      <w:r>
        <w:t xml:space="preserve">R1-2203178, </w:t>
      </w:r>
      <w:r w:rsidRPr="00573E6D">
        <w:t>Initial Views on improved accuracy based on NR carrier phase measurement</w:t>
      </w:r>
      <w:r>
        <w:t xml:space="preserve">, Nokia, Nokia Shanghai Bell. </w:t>
      </w:r>
    </w:p>
    <w:sectPr w:rsidR="00573E6D" w:rsidRPr="009D5D74"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07B15" w14:textId="77777777" w:rsidR="00B36A99" w:rsidRDefault="00B36A99" w:rsidP="000B02AA">
      <w:pPr>
        <w:spacing w:after="0"/>
      </w:pPr>
      <w:r>
        <w:separator/>
      </w:r>
    </w:p>
  </w:endnote>
  <w:endnote w:type="continuationSeparator" w:id="0">
    <w:p w14:paraId="1A5A0B7D" w14:textId="77777777" w:rsidR="00B36A99" w:rsidRDefault="00B36A99" w:rsidP="000B02AA">
      <w:pPr>
        <w:spacing w:after="0"/>
      </w:pPr>
      <w:r>
        <w:continuationSeparator/>
      </w:r>
    </w:p>
  </w:endnote>
  <w:endnote w:type="continuationNotice" w:id="1">
    <w:p w14:paraId="0209D4C2" w14:textId="77777777" w:rsidR="00B36A99" w:rsidRDefault="00B36A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39C3A" w14:textId="77777777" w:rsidR="00B36A99" w:rsidRDefault="00B36A99" w:rsidP="000B02AA">
      <w:pPr>
        <w:spacing w:after="0"/>
      </w:pPr>
      <w:r>
        <w:separator/>
      </w:r>
    </w:p>
  </w:footnote>
  <w:footnote w:type="continuationSeparator" w:id="0">
    <w:p w14:paraId="7F9BBED7" w14:textId="77777777" w:rsidR="00B36A99" w:rsidRDefault="00B36A99" w:rsidP="000B02AA">
      <w:pPr>
        <w:spacing w:after="0"/>
      </w:pPr>
      <w:r>
        <w:continuationSeparator/>
      </w:r>
    </w:p>
  </w:footnote>
  <w:footnote w:type="continuationNotice" w:id="1">
    <w:p w14:paraId="1DF43F01" w14:textId="77777777" w:rsidR="00B36A99" w:rsidRDefault="00B36A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0"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num>
  <w:num w:numId="3">
    <w:abstractNumId w:val="11"/>
  </w:num>
  <w:num w:numId="4">
    <w:abstractNumId w:val="13"/>
  </w:num>
  <w:num w:numId="5">
    <w:abstractNumId w:val="15"/>
  </w:num>
  <w:num w:numId="6">
    <w:abstractNumId w:val="5"/>
  </w:num>
  <w:num w:numId="7">
    <w:abstractNumId w:val="4"/>
  </w:num>
  <w:num w:numId="8">
    <w:abstractNumId w:val="8"/>
  </w:num>
  <w:num w:numId="9">
    <w:abstractNumId w:val="10"/>
  </w:num>
  <w:num w:numId="10">
    <w:abstractNumId w:val="3"/>
  </w:num>
  <w:num w:numId="11">
    <w:abstractNumId w:val="7"/>
  </w:num>
  <w:num w:numId="12">
    <w:abstractNumId w:val="6"/>
  </w:num>
  <w:num w:numId="13">
    <w:abstractNumId w:val="12"/>
  </w:num>
  <w:num w:numId="14">
    <w:abstractNumId w:val="14"/>
  </w:num>
  <w:num w:numId="15">
    <w:abstractNumId w:val="2"/>
  </w:num>
  <w:num w:numId="1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962"/>
    <w:rsid w:val="00001303"/>
    <w:rsid w:val="0000199A"/>
    <w:rsid w:val="000034C6"/>
    <w:rsid w:val="00003615"/>
    <w:rsid w:val="00003EE3"/>
    <w:rsid w:val="00004153"/>
    <w:rsid w:val="00004D7A"/>
    <w:rsid w:val="00004FB6"/>
    <w:rsid w:val="0000513E"/>
    <w:rsid w:val="00005208"/>
    <w:rsid w:val="00005468"/>
    <w:rsid w:val="000054EE"/>
    <w:rsid w:val="00006026"/>
    <w:rsid w:val="000065F6"/>
    <w:rsid w:val="00006BE5"/>
    <w:rsid w:val="00006F16"/>
    <w:rsid w:val="00006F8A"/>
    <w:rsid w:val="00010150"/>
    <w:rsid w:val="00010A07"/>
    <w:rsid w:val="000111ED"/>
    <w:rsid w:val="00011479"/>
    <w:rsid w:val="000114CC"/>
    <w:rsid w:val="0001154E"/>
    <w:rsid w:val="00012291"/>
    <w:rsid w:val="000125C6"/>
    <w:rsid w:val="00012D99"/>
    <w:rsid w:val="00012E24"/>
    <w:rsid w:val="00014055"/>
    <w:rsid w:val="0001467A"/>
    <w:rsid w:val="000147B7"/>
    <w:rsid w:val="0001485B"/>
    <w:rsid w:val="00014C44"/>
    <w:rsid w:val="00016035"/>
    <w:rsid w:val="00016798"/>
    <w:rsid w:val="00017114"/>
    <w:rsid w:val="0001712E"/>
    <w:rsid w:val="000173F8"/>
    <w:rsid w:val="000205F2"/>
    <w:rsid w:val="0002151E"/>
    <w:rsid w:val="00021915"/>
    <w:rsid w:val="00022F08"/>
    <w:rsid w:val="00023F58"/>
    <w:rsid w:val="0002462F"/>
    <w:rsid w:val="000253E7"/>
    <w:rsid w:val="00025532"/>
    <w:rsid w:val="00025AC6"/>
    <w:rsid w:val="00025DCF"/>
    <w:rsid w:val="00025EE0"/>
    <w:rsid w:val="000263A6"/>
    <w:rsid w:val="000265DF"/>
    <w:rsid w:val="00026B5A"/>
    <w:rsid w:val="000271D0"/>
    <w:rsid w:val="000301A9"/>
    <w:rsid w:val="000308E1"/>
    <w:rsid w:val="00030ED1"/>
    <w:rsid w:val="00031361"/>
    <w:rsid w:val="0003187E"/>
    <w:rsid w:val="00031A48"/>
    <w:rsid w:val="0003239B"/>
    <w:rsid w:val="0003264B"/>
    <w:rsid w:val="00033397"/>
    <w:rsid w:val="0003493E"/>
    <w:rsid w:val="000352A7"/>
    <w:rsid w:val="000352B8"/>
    <w:rsid w:val="00035449"/>
    <w:rsid w:val="00035DEE"/>
    <w:rsid w:val="000368C9"/>
    <w:rsid w:val="00036EC9"/>
    <w:rsid w:val="00037895"/>
    <w:rsid w:val="00040095"/>
    <w:rsid w:val="0004148A"/>
    <w:rsid w:val="0004166C"/>
    <w:rsid w:val="000417ED"/>
    <w:rsid w:val="00041B07"/>
    <w:rsid w:val="00041F63"/>
    <w:rsid w:val="000439E0"/>
    <w:rsid w:val="00043E58"/>
    <w:rsid w:val="00044DAF"/>
    <w:rsid w:val="00046436"/>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12C6"/>
    <w:rsid w:val="00061E75"/>
    <w:rsid w:val="000629E5"/>
    <w:rsid w:val="000632AB"/>
    <w:rsid w:val="0006377F"/>
    <w:rsid w:val="00063A13"/>
    <w:rsid w:val="00064098"/>
    <w:rsid w:val="000650FD"/>
    <w:rsid w:val="000672F4"/>
    <w:rsid w:val="00067B65"/>
    <w:rsid w:val="00070F8B"/>
    <w:rsid w:val="0007117E"/>
    <w:rsid w:val="00071B0F"/>
    <w:rsid w:val="00072009"/>
    <w:rsid w:val="000722EC"/>
    <w:rsid w:val="00073AFD"/>
    <w:rsid w:val="00073DC8"/>
    <w:rsid w:val="0007425A"/>
    <w:rsid w:val="00074496"/>
    <w:rsid w:val="00074C58"/>
    <w:rsid w:val="00075004"/>
    <w:rsid w:val="0007526E"/>
    <w:rsid w:val="00076026"/>
    <w:rsid w:val="0007657A"/>
    <w:rsid w:val="00076E5F"/>
    <w:rsid w:val="00077C2D"/>
    <w:rsid w:val="00080512"/>
    <w:rsid w:val="0008051B"/>
    <w:rsid w:val="00080659"/>
    <w:rsid w:val="00081B90"/>
    <w:rsid w:val="00081EB3"/>
    <w:rsid w:val="00082643"/>
    <w:rsid w:val="00082E97"/>
    <w:rsid w:val="00083173"/>
    <w:rsid w:val="00084543"/>
    <w:rsid w:val="00086768"/>
    <w:rsid w:val="000869DB"/>
    <w:rsid w:val="000879EE"/>
    <w:rsid w:val="00087A87"/>
    <w:rsid w:val="00090167"/>
    <w:rsid w:val="00090468"/>
    <w:rsid w:val="00090A6A"/>
    <w:rsid w:val="00090E42"/>
    <w:rsid w:val="00091027"/>
    <w:rsid w:val="000916DE"/>
    <w:rsid w:val="00092E65"/>
    <w:rsid w:val="00092E8F"/>
    <w:rsid w:val="0009319B"/>
    <w:rsid w:val="0009372B"/>
    <w:rsid w:val="000946D3"/>
    <w:rsid w:val="00094710"/>
    <w:rsid w:val="000950C3"/>
    <w:rsid w:val="00097ADC"/>
    <w:rsid w:val="00097CFC"/>
    <w:rsid w:val="000A13D8"/>
    <w:rsid w:val="000A3E07"/>
    <w:rsid w:val="000A40E3"/>
    <w:rsid w:val="000A44ED"/>
    <w:rsid w:val="000A4676"/>
    <w:rsid w:val="000A4CCC"/>
    <w:rsid w:val="000A4DC4"/>
    <w:rsid w:val="000A5BDF"/>
    <w:rsid w:val="000A5F0C"/>
    <w:rsid w:val="000A6A6D"/>
    <w:rsid w:val="000A7007"/>
    <w:rsid w:val="000A705A"/>
    <w:rsid w:val="000A7660"/>
    <w:rsid w:val="000B02AA"/>
    <w:rsid w:val="000B0B03"/>
    <w:rsid w:val="000B1B78"/>
    <w:rsid w:val="000B1EC3"/>
    <w:rsid w:val="000B4B95"/>
    <w:rsid w:val="000B4C36"/>
    <w:rsid w:val="000B5487"/>
    <w:rsid w:val="000B6574"/>
    <w:rsid w:val="000B6815"/>
    <w:rsid w:val="000B6F7C"/>
    <w:rsid w:val="000B7B2D"/>
    <w:rsid w:val="000B7BCF"/>
    <w:rsid w:val="000B7BEB"/>
    <w:rsid w:val="000C0352"/>
    <w:rsid w:val="000C07A3"/>
    <w:rsid w:val="000C1462"/>
    <w:rsid w:val="000C17C5"/>
    <w:rsid w:val="000C216F"/>
    <w:rsid w:val="000C238C"/>
    <w:rsid w:val="000C2485"/>
    <w:rsid w:val="000C2979"/>
    <w:rsid w:val="000C2E01"/>
    <w:rsid w:val="000C3E8E"/>
    <w:rsid w:val="000C42B8"/>
    <w:rsid w:val="000C482A"/>
    <w:rsid w:val="000C4E7A"/>
    <w:rsid w:val="000C50A2"/>
    <w:rsid w:val="000C522B"/>
    <w:rsid w:val="000C5385"/>
    <w:rsid w:val="000C6062"/>
    <w:rsid w:val="000C6077"/>
    <w:rsid w:val="000C6315"/>
    <w:rsid w:val="000C6F82"/>
    <w:rsid w:val="000C76FC"/>
    <w:rsid w:val="000C7DC4"/>
    <w:rsid w:val="000D0234"/>
    <w:rsid w:val="000D079C"/>
    <w:rsid w:val="000D1F70"/>
    <w:rsid w:val="000D2196"/>
    <w:rsid w:val="000D29B1"/>
    <w:rsid w:val="000D2B53"/>
    <w:rsid w:val="000D3F16"/>
    <w:rsid w:val="000D58AB"/>
    <w:rsid w:val="000D5FB7"/>
    <w:rsid w:val="000D622B"/>
    <w:rsid w:val="000D6906"/>
    <w:rsid w:val="000D6A0B"/>
    <w:rsid w:val="000D7323"/>
    <w:rsid w:val="000E0589"/>
    <w:rsid w:val="000E13D1"/>
    <w:rsid w:val="000E185A"/>
    <w:rsid w:val="000E29A0"/>
    <w:rsid w:val="000E3680"/>
    <w:rsid w:val="000E3990"/>
    <w:rsid w:val="000E3D1D"/>
    <w:rsid w:val="000E4FAD"/>
    <w:rsid w:val="000E5927"/>
    <w:rsid w:val="000E63C9"/>
    <w:rsid w:val="000E70D0"/>
    <w:rsid w:val="000E7A4C"/>
    <w:rsid w:val="000F0AF0"/>
    <w:rsid w:val="000F0AF3"/>
    <w:rsid w:val="000F1A62"/>
    <w:rsid w:val="000F259C"/>
    <w:rsid w:val="000F26C3"/>
    <w:rsid w:val="000F2875"/>
    <w:rsid w:val="000F30EE"/>
    <w:rsid w:val="000F34B1"/>
    <w:rsid w:val="000F4C5C"/>
    <w:rsid w:val="000F4CEF"/>
    <w:rsid w:val="000F4D45"/>
    <w:rsid w:val="000F60C3"/>
    <w:rsid w:val="000F6163"/>
    <w:rsid w:val="000F7411"/>
    <w:rsid w:val="000F7BCC"/>
    <w:rsid w:val="0010038A"/>
    <w:rsid w:val="001008AF"/>
    <w:rsid w:val="00101BB4"/>
    <w:rsid w:val="00101C48"/>
    <w:rsid w:val="0010238A"/>
    <w:rsid w:val="00103D25"/>
    <w:rsid w:val="00104072"/>
    <w:rsid w:val="001046CF"/>
    <w:rsid w:val="0010584E"/>
    <w:rsid w:val="001062F2"/>
    <w:rsid w:val="00106399"/>
    <w:rsid w:val="00107256"/>
    <w:rsid w:val="001078AA"/>
    <w:rsid w:val="001112C8"/>
    <w:rsid w:val="00111896"/>
    <w:rsid w:val="00112281"/>
    <w:rsid w:val="001133CF"/>
    <w:rsid w:val="001134F0"/>
    <w:rsid w:val="00113729"/>
    <w:rsid w:val="00113860"/>
    <w:rsid w:val="00115C8B"/>
    <w:rsid w:val="00115C95"/>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D20"/>
    <w:rsid w:val="00126662"/>
    <w:rsid w:val="00126727"/>
    <w:rsid w:val="00126C57"/>
    <w:rsid w:val="00126F88"/>
    <w:rsid w:val="00127B94"/>
    <w:rsid w:val="001303C6"/>
    <w:rsid w:val="0013078E"/>
    <w:rsid w:val="00131646"/>
    <w:rsid w:val="001319D3"/>
    <w:rsid w:val="00131DDF"/>
    <w:rsid w:val="00131DF0"/>
    <w:rsid w:val="001320B9"/>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4B9"/>
    <w:rsid w:val="00143193"/>
    <w:rsid w:val="00143E5F"/>
    <w:rsid w:val="0014486E"/>
    <w:rsid w:val="00144AA3"/>
    <w:rsid w:val="00144D17"/>
    <w:rsid w:val="001453F8"/>
    <w:rsid w:val="001456BF"/>
    <w:rsid w:val="00145E79"/>
    <w:rsid w:val="001464C5"/>
    <w:rsid w:val="00147C83"/>
    <w:rsid w:val="00147D47"/>
    <w:rsid w:val="0015003D"/>
    <w:rsid w:val="00150686"/>
    <w:rsid w:val="00150F7C"/>
    <w:rsid w:val="001510E8"/>
    <w:rsid w:val="00151227"/>
    <w:rsid w:val="0015231B"/>
    <w:rsid w:val="00152590"/>
    <w:rsid w:val="001527D8"/>
    <w:rsid w:val="00153766"/>
    <w:rsid w:val="0015398B"/>
    <w:rsid w:val="00153BB5"/>
    <w:rsid w:val="00154E32"/>
    <w:rsid w:val="00154F83"/>
    <w:rsid w:val="00155ECB"/>
    <w:rsid w:val="001571C8"/>
    <w:rsid w:val="00161265"/>
    <w:rsid w:val="0016133F"/>
    <w:rsid w:val="0016139A"/>
    <w:rsid w:val="001620E9"/>
    <w:rsid w:val="001622F0"/>
    <w:rsid w:val="001635B4"/>
    <w:rsid w:val="00163698"/>
    <w:rsid w:val="00164813"/>
    <w:rsid w:val="001656B8"/>
    <w:rsid w:val="00165D97"/>
    <w:rsid w:val="00166168"/>
    <w:rsid w:val="00166965"/>
    <w:rsid w:val="00166AB5"/>
    <w:rsid w:val="0016770B"/>
    <w:rsid w:val="001678E8"/>
    <w:rsid w:val="00167CCD"/>
    <w:rsid w:val="0017072C"/>
    <w:rsid w:val="001710F5"/>
    <w:rsid w:val="001721D3"/>
    <w:rsid w:val="0017377A"/>
    <w:rsid w:val="00173D44"/>
    <w:rsid w:val="001741A0"/>
    <w:rsid w:val="0017441A"/>
    <w:rsid w:val="001747F7"/>
    <w:rsid w:val="00175347"/>
    <w:rsid w:val="00175F7D"/>
    <w:rsid w:val="001769F9"/>
    <w:rsid w:val="00176CE8"/>
    <w:rsid w:val="00177928"/>
    <w:rsid w:val="00177F20"/>
    <w:rsid w:val="001808D9"/>
    <w:rsid w:val="00180BCB"/>
    <w:rsid w:val="001822C7"/>
    <w:rsid w:val="00182DA3"/>
    <w:rsid w:val="00182E82"/>
    <w:rsid w:val="00182F51"/>
    <w:rsid w:val="00183014"/>
    <w:rsid w:val="00183681"/>
    <w:rsid w:val="0018465E"/>
    <w:rsid w:val="0018495A"/>
    <w:rsid w:val="00184BF2"/>
    <w:rsid w:val="00185BBF"/>
    <w:rsid w:val="0018603A"/>
    <w:rsid w:val="001869CE"/>
    <w:rsid w:val="00190442"/>
    <w:rsid w:val="00190B9B"/>
    <w:rsid w:val="00191A46"/>
    <w:rsid w:val="00191B14"/>
    <w:rsid w:val="00191DDA"/>
    <w:rsid w:val="001929F0"/>
    <w:rsid w:val="00193E8B"/>
    <w:rsid w:val="00193FC8"/>
    <w:rsid w:val="00194CD0"/>
    <w:rsid w:val="00194D46"/>
    <w:rsid w:val="001957E7"/>
    <w:rsid w:val="001959E6"/>
    <w:rsid w:val="001971E7"/>
    <w:rsid w:val="001972FE"/>
    <w:rsid w:val="001A0114"/>
    <w:rsid w:val="001A0A05"/>
    <w:rsid w:val="001A0FBC"/>
    <w:rsid w:val="001A1BD2"/>
    <w:rsid w:val="001A232E"/>
    <w:rsid w:val="001A2CC9"/>
    <w:rsid w:val="001A35A3"/>
    <w:rsid w:val="001A4AD7"/>
    <w:rsid w:val="001A4F9A"/>
    <w:rsid w:val="001A54C0"/>
    <w:rsid w:val="001A6BCF"/>
    <w:rsid w:val="001A75A0"/>
    <w:rsid w:val="001A7C45"/>
    <w:rsid w:val="001B067B"/>
    <w:rsid w:val="001B1249"/>
    <w:rsid w:val="001B1D96"/>
    <w:rsid w:val="001B2378"/>
    <w:rsid w:val="001B244F"/>
    <w:rsid w:val="001B2A51"/>
    <w:rsid w:val="001B2BBF"/>
    <w:rsid w:val="001B2E7C"/>
    <w:rsid w:val="001B3657"/>
    <w:rsid w:val="001B49C9"/>
    <w:rsid w:val="001B5581"/>
    <w:rsid w:val="001B590A"/>
    <w:rsid w:val="001B59D7"/>
    <w:rsid w:val="001B5AAE"/>
    <w:rsid w:val="001B6571"/>
    <w:rsid w:val="001B6FCA"/>
    <w:rsid w:val="001C0AA8"/>
    <w:rsid w:val="001C0AE5"/>
    <w:rsid w:val="001C0C01"/>
    <w:rsid w:val="001C16E6"/>
    <w:rsid w:val="001C248C"/>
    <w:rsid w:val="001C25D7"/>
    <w:rsid w:val="001C292F"/>
    <w:rsid w:val="001C4D79"/>
    <w:rsid w:val="001C52C7"/>
    <w:rsid w:val="001C5DC4"/>
    <w:rsid w:val="001C631E"/>
    <w:rsid w:val="001C74AA"/>
    <w:rsid w:val="001C76E8"/>
    <w:rsid w:val="001C7869"/>
    <w:rsid w:val="001C7D04"/>
    <w:rsid w:val="001D0683"/>
    <w:rsid w:val="001D0702"/>
    <w:rsid w:val="001D1DD8"/>
    <w:rsid w:val="001D29FE"/>
    <w:rsid w:val="001D2C5B"/>
    <w:rsid w:val="001D2CB6"/>
    <w:rsid w:val="001D3A36"/>
    <w:rsid w:val="001D4308"/>
    <w:rsid w:val="001D4EDA"/>
    <w:rsid w:val="001D6528"/>
    <w:rsid w:val="001D6C25"/>
    <w:rsid w:val="001D6EAA"/>
    <w:rsid w:val="001D7F65"/>
    <w:rsid w:val="001E0151"/>
    <w:rsid w:val="001E0827"/>
    <w:rsid w:val="001E0FD3"/>
    <w:rsid w:val="001E1B88"/>
    <w:rsid w:val="001E21BF"/>
    <w:rsid w:val="001E23B8"/>
    <w:rsid w:val="001E2720"/>
    <w:rsid w:val="001E27A8"/>
    <w:rsid w:val="001E3C3B"/>
    <w:rsid w:val="001E4806"/>
    <w:rsid w:val="001E4912"/>
    <w:rsid w:val="001E532C"/>
    <w:rsid w:val="001E617A"/>
    <w:rsid w:val="001E6457"/>
    <w:rsid w:val="001E6553"/>
    <w:rsid w:val="001E6AB2"/>
    <w:rsid w:val="001E6FF6"/>
    <w:rsid w:val="001E7575"/>
    <w:rsid w:val="001E75A3"/>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5257"/>
    <w:rsid w:val="001F6A9A"/>
    <w:rsid w:val="001F6F10"/>
    <w:rsid w:val="001F7022"/>
    <w:rsid w:val="001F7831"/>
    <w:rsid w:val="001F7B9C"/>
    <w:rsid w:val="0020015D"/>
    <w:rsid w:val="002008B5"/>
    <w:rsid w:val="00200D1A"/>
    <w:rsid w:val="00200F1D"/>
    <w:rsid w:val="0020204D"/>
    <w:rsid w:val="002031B8"/>
    <w:rsid w:val="00204045"/>
    <w:rsid w:val="002043EB"/>
    <w:rsid w:val="0020462F"/>
    <w:rsid w:val="00205B5D"/>
    <w:rsid w:val="00205DFF"/>
    <w:rsid w:val="00206767"/>
    <w:rsid w:val="00206E5E"/>
    <w:rsid w:val="002072CC"/>
    <w:rsid w:val="0021062A"/>
    <w:rsid w:val="00210F7B"/>
    <w:rsid w:val="00211A2B"/>
    <w:rsid w:val="002128CC"/>
    <w:rsid w:val="00213A0E"/>
    <w:rsid w:val="00213D46"/>
    <w:rsid w:val="00213E0C"/>
    <w:rsid w:val="00214EA3"/>
    <w:rsid w:val="00215161"/>
    <w:rsid w:val="00215C17"/>
    <w:rsid w:val="00215D0A"/>
    <w:rsid w:val="00217C9C"/>
    <w:rsid w:val="0022162A"/>
    <w:rsid w:val="002217E6"/>
    <w:rsid w:val="00221D47"/>
    <w:rsid w:val="00222A17"/>
    <w:rsid w:val="00224184"/>
    <w:rsid w:val="002244A1"/>
    <w:rsid w:val="0022494B"/>
    <w:rsid w:val="00224C2C"/>
    <w:rsid w:val="00225357"/>
    <w:rsid w:val="00225F2E"/>
    <w:rsid w:val="0022606D"/>
    <w:rsid w:val="00226902"/>
    <w:rsid w:val="00226ACB"/>
    <w:rsid w:val="00226E7D"/>
    <w:rsid w:val="00226FD1"/>
    <w:rsid w:val="0022791B"/>
    <w:rsid w:val="00227963"/>
    <w:rsid w:val="002305E7"/>
    <w:rsid w:val="00231108"/>
    <w:rsid w:val="00231D81"/>
    <w:rsid w:val="0023251D"/>
    <w:rsid w:val="00232D72"/>
    <w:rsid w:val="002352A3"/>
    <w:rsid w:val="00235619"/>
    <w:rsid w:val="002356E9"/>
    <w:rsid w:val="00236209"/>
    <w:rsid w:val="002363B6"/>
    <w:rsid w:val="00236B43"/>
    <w:rsid w:val="00236B81"/>
    <w:rsid w:val="002374E0"/>
    <w:rsid w:val="002376EB"/>
    <w:rsid w:val="00237DA1"/>
    <w:rsid w:val="002400FB"/>
    <w:rsid w:val="0024038C"/>
    <w:rsid w:val="002407F7"/>
    <w:rsid w:val="002419D9"/>
    <w:rsid w:val="00241BCB"/>
    <w:rsid w:val="0024207F"/>
    <w:rsid w:val="00243816"/>
    <w:rsid w:val="0024538A"/>
    <w:rsid w:val="0024583E"/>
    <w:rsid w:val="00245B8B"/>
    <w:rsid w:val="00246142"/>
    <w:rsid w:val="002516BD"/>
    <w:rsid w:val="00251EDF"/>
    <w:rsid w:val="00252BEF"/>
    <w:rsid w:val="00253B25"/>
    <w:rsid w:val="002540C7"/>
    <w:rsid w:val="00255069"/>
    <w:rsid w:val="00255426"/>
    <w:rsid w:val="002557B4"/>
    <w:rsid w:val="002558E4"/>
    <w:rsid w:val="00255AD8"/>
    <w:rsid w:val="002567AF"/>
    <w:rsid w:val="00257453"/>
    <w:rsid w:val="00257630"/>
    <w:rsid w:val="00257F97"/>
    <w:rsid w:val="0026082A"/>
    <w:rsid w:val="00260943"/>
    <w:rsid w:val="002614FF"/>
    <w:rsid w:val="00261C3F"/>
    <w:rsid w:val="00262BFE"/>
    <w:rsid w:val="002630A7"/>
    <w:rsid w:val="00263339"/>
    <w:rsid w:val="00263AAB"/>
    <w:rsid w:val="002654AA"/>
    <w:rsid w:val="0026655C"/>
    <w:rsid w:val="0026675C"/>
    <w:rsid w:val="00266BF3"/>
    <w:rsid w:val="00266C27"/>
    <w:rsid w:val="00267101"/>
    <w:rsid w:val="00267351"/>
    <w:rsid w:val="00270DF4"/>
    <w:rsid w:val="00270E83"/>
    <w:rsid w:val="0027138D"/>
    <w:rsid w:val="0027153B"/>
    <w:rsid w:val="00271AE6"/>
    <w:rsid w:val="00272449"/>
    <w:rsid w:val="0027253E"/>
    <w:rsid w:val="00272C87"/>
    <w:rsid w:val="002730AF"/>
    <w:rsid w:val="002732C7"/>
    <w:rsid w:val="002747EC"/>
    <w:rsid w:val="00274877"/>
    <w:rsid w:val="0027499C"/>
    <w:rsid w:val="00274AA6"/>
    <w:rsid w:val="002750CA"/>
    <w:rsid w:val="00275450"/>
    <w:rsid w:val="00275B00"/>
    <w:rsid w:val="00275D5D"/>
    <w:rsid w:val="00276137"/>
    <w:rsid w:val="00276BE4"/>
    <w:rsid w:val="00276C43"/>
    <w:rsid w:val="0027754D"/>
    <w:rsid w:val="00280232"/>
    <w:rsid w:val="00280560"/>
    <w:rsid w:val="0028066D"/>
    <w:rsid w:val="00280BE7"/>
    <w:rsid w:val="002811B9"/>
    <w:rsid w:val="0028138F"/>
    <w:rsid w:val="00281830"/>
    <w:rsid w:val="00281A93"/>
    <w:rsid w:val="00281D66"/>
    <w:rsid w:val="00281E00"/>
    <w:rsid w:val="002820BD"/>
    <w:rsid w:val="00282771"/>
    <w:rsid w:val="00282BE3"/>
    <w:rsid w:val="00283130"/>
    <w:rsid w:val="00283990"/>
    <w:rsid w:val="00284CD1"/>
    <w:rsid w:val="0028539D"/>
    <w:rsid w:val="002855BF"/>
    <w:rsid w:val="00285B6D"/>
    <w:rsid w:val="00287FAA"/>
    <w:rsid w:val="0029027C"/>
    <w:rsid w:val="002909F6"/>
    <w:rsid w:val="002914B5"/>
    <w:rsid w:val="00291DBC"/>
    <w:rsid w:val="00291EAD"/>
    <w:rsid w:val="002929FF"/>
    <w:rsid w:val="00292C99"/>
    <w:rsid w:val="0029305F"/>
    <w:rsid w:val="0029363E"/>
    <w:rsid w:val="00293AC2"/>
    <w:rsid w:val="00294310"/>
    <w:rsid w:val="00294475"/>
    <w:rsid w:val="002946B8"/>
    <w:rsid w:val="0029476C"/>
    <w:rsid w:val="00295A4D"/>
    <w:rsid w:val="002961FE"/>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9"/>
    <w:rsid w:val="002A4972"/>
    <w:rsid w:val="002A5ED4"/>
    <w:rsid w:val="002A7579"/>
    <w:rsid w:val="002B0AA8"/>
    <w:rsid w:val="002B117A"/>
    <w:rsid w:val="002B16B1"/>
    <w:rsid w:val="002B220E"/>
    <w:rsid w:val="002B2AD5"/>
    <w:rsid w:val="002B32DD"/>
    <w:rsid w:val="002B3BE9"/>
    <w:rsid w:val="002B432A"/>
    <w:rsid w:val="002B45F2"/>
    <w:rsid w:val="002B5406"/>
    <w:rsid w:val="002B5B8A"/>
    <w:rsid w:val="002B5E5F"/>
    <w:rsid w:val="002B6499"/>
    <w:rsid w:val="002B76DB"/>
    <w:rsid w:val="002B7EBE"/>
    <w:rsid w:val="002C0530"/>
    <w:rsid w:val="002C13F0"/>
    <w:rsid w:val="002C1705"/>
    <w:rsid w:val="002C173A"/>
    <w:rsid w:val="002C17C5"/>
    <w:rsid w:val="002C1927"/>
    <w:rsid w:val="002C1D04"/>
    <w:rsid w:val="002C3A95"/>
    <w:rsid w:val="002C4246"/>
    <w:rsid w:val="002C4B63"/>
    <w:rsid w:val="002C4C6B"/>
    <w:rsid w:val="002C4D42"/>
    <w:rsid w:val="002C4F8C"/>
    <w:rsid w:val="002C596D"/>
    <w:rsid w:val="002C6689"/>
    <w:rsid w:val="002C6D41"/>
    <w:rsid w:val="002C7356"/>
    <w:rsid w:val="002C7DE0"/>
    <w:rsid w:val="002D0680"/>
    <w:rsid w:val="002D17CA"/>
    <w:rsid w:val="002D266C"/>
    <w:rsid w:val="002D2AE6"/>
    <w:rsid w:val="002D3B8F"/>
    <w:rsid w:val="002D41D4"/>
    <w:rsid w:val="002D4B89"/>
    <w:rsid w:val="002D5167"/>
    <w:rsid w:val="002D5223"/>
    <w:rsid w:val="002D54EA"/>
    <w:rsid w:val="002D5715"/>
    <w:rsid w:val="002D5A15"/>
    <w:rsid w:val="002D697C"/>
    <w:rsid w:val="002D6A24"/>
    <w:rsid w:val="002D772A"/>
    <w:rsid w:val="002D775D"/>
    <w:rsid w:val="002D7CAF"/>
    <w:rsid w:val="002E04C8"/>
    <w:rsid w:val="002E08D7"/>
    <w:rsid w:val="002E0BFD"/>
    <w:rsid w:val="002E0DBA"/>
    <w:rsid w:val="002E119D"/>
    <w:rsid w:val="002E14EC"/>
    <w:rsid w:val="002E19C6"/>
    <w:rsid w:val="002E385E"/>
    <w:rsid w:val="002E54A0"/>
    <w:rsid w:val="002E5708"/>
    <w:rsid w:val="002E75E7"/>
    <w:rsid w:val="002E7EAF"/>
    <w:rsid w:val="002F021A"/>
    <w:rsid w:val="002F0A30"/>
    <w:rsid w:val="002F0D22"/>
    <w:rsid w:val="002F197C"/>
    <w:rsid w:val="002F1A68"/>
    <w:rsid w:val="002F225E"/>
    <w:rsid w:val="002F2C77"/>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371D"/>
    <w:rsid w:val="00303EDF"/>
    <w:rsid w:val="0030445E"/>
    <w:rsid w:val="0030506D"/>
    <w:rsid w:val="00305151"/>
    <w:rsid w:val="003056C7"/>
    <w:rsid w:val="0030642E"/>
    <w:rsid w:val="00306F30"/>
    <w:rsid w:val="00306F94"/>
    <w:rsid w:val="003101EC"/>
    <w:rsid w:val="00310203"/>
    <w:rsid w:val="0031056A"/>
    <w:rsid w:val="00311D49"/>
    <w:rsid w:val="003122CD"/>
    <w:rsid w:val="003124D1"/>
    <w:rsid w:val="00312A64"/>
    <w:rsid w:val="00312B98"/>
    <w:rsid w:val="0031338D"/>
    <w:rsid w:val="0031462E"/>
    <w:rsid w:val="0031466F"/>
    <w:rsid w:val="0031585E"/>
    <w:rsid w:val="00315964"/>
    <w:rsid w:val="003163CC"/>
    <w:rsid w:val="00316632"/>
    <w:rsid w:val="003172DC"/>
    <w:rsid w:val="0031730B"/>
    <w:rsid w:val="003174BA"/>
    <w:rsid w:val="003176C3"/>
    <w:rsid w:val="00320B09"/>
    <w:rsid w:val="00320F76"/>
    <w:rsid w:val="00321910"/>
    <w:rsid w:val="003223A2"/>
    <w:rsid w:val="003224D1"/>
    <w:rsid w:val="0032379B"/>
    <w:rsid w:val="00323F75"/>
    <w:rsid w:val="00324F5C"/>
    <w:rsid w:val="00325B7D"/>
    <w:rsid w:val="00325E3E"/>
    <w:rsid w:val="00326069"/>
    <w:rsid w:val="003268C5"/>
    <w:rsid w:val="003274C4"/>
    <w:rsid w:val="00330A1B"/>
    <w:rsid w:val="00330D98"/>
    <w:rsid w:val="00331039"/>
    <w:rsid w:val="00331D60"/>
    <w:rsid w:val="003321C5"/>
    <w:rsid w:val="003329E8"/>
    <w:rsid w:val="003331F5"/>
    <w:rsid w:val="003339E9"/>
    <w:rsid w:val="003339FF"/>
    <w:rsid w:val="00333E58"/>
    <w:rsid w:val="003343FB"/>
    <w:rsid w:val="003347E7"/>
    <w:rsid w:val="003350FF"/>
    <w:rsid w:val="0033558E"/>
    <w:rsid w:val="00335700"/>
    <w:rsid w:val="0033653E"/>
    <w:rsid w:val="00337304"/>
    <w:rsid w:val="00337776"/>
    <w:rsid w:val="003378CA"/>
    <w:rsid w:val="00340186"/>
    <w:rsid w:val="00340882"/>
    <w:rsid w:val="00341C2A"/>
    <w:rsid w:val="00343005"/>
    <w:rsid w:val="003430C2"/>
    <w:rsid w:val="00343839"/>
    <w:rsid w:val="00344322"/>
    <w:rsid w:val="00345698"/>
    <w:rsid w:val="003465A3"/>
    <w:rsid w:val="00347993"/>
    <w:rsid w:val="00347F22"/>
    <w:rsid w:val="00350019"/>
    <w:rsid w:val="003503E3"/>
    <w:rsid w:val="00350842"/>
    <w:rsid w:val="00350900"/>
    <w:rsid w:val="00350F04"/>
    <w:rsid w:val="003510A7"/>
    <w:rsid w:val="003511D6"/>
    <w:rsid w:val="0035178A"/>
    <w:rsid w:val="00351953"/>
    <w:rsid w:val="00351B90"/>
    <w:rsid w:val="00352F52"/>
    <w:rsid w:val="0035459D"/>
    <w:rsid w:val="0035462D"/>
    <w:rsid w:val="00355770"/>
    <w:rsid w:val="003558DB"/>
    <w:rsid w:val="00355942"/>
    <w:rsid w:val="00355BCB"/>
    <w:rsid w:val="00355E41"/>
    <w:rsid w:val="003571BA"/>
    <w:rsid w:val="00360A15"/>
    <w:rsid w:val="00361436"/>
    <w:rsid w:val="00363596"/>
    <w:rsid w:val="003646C0"/>
    <w:rsid w:val="00364CC5"/>
    <w:rsid w:val="003651E1"/>
    <w:rsid w:val="00365DC4"/>
    <w:rsid w:val="00370105"/>
    <w:rsid w:val="00370DFE"/>
    <w:rsid w:val="0037114A"/>
    <w:rsid w:val="00371952"/>
    <w:rsid w:val="00371C63"/>
    <w:rsid w:val="003727C1"/>
    <w:rsid w:val="003735DC"/>
    <w:rsid w:val="00373976"/>
    <w:rsid w:val="00373D03"/>
    <w:rsid w:val="003740C5"/>
    <w:rsid w:val="003746A8"/>
    <w:rsid w:val="00374F46"/>
    <w:rsid w:val="0037571C"/>
    <w:rsid w:val="00375743"/>
    <w:rsid w:val="00375799"/>
    <w:rsid w:val="00375A26"/>
    <w:rsid w:val="003760CF"/>
    <w:rsid w:val="00376494"/>
    <w:rsid w:val="0037653C"/>
    <w:rsid w:val="00376CD7"/>
    <w:rsid w:val="00377203"/>
    <w:rsid w:val="00377FA0"/>
    <w:rsid w:val="00380951"/>
    <w:rsid w:val="00380B2E"/>
    <w:rsid w:val="00380CAD"/>
    <w:rsid w:val="0038100E"/>
    <w:rsid w:val="00381733"/>
    <w:rsid w:val="003818D1"/>
    <w:rsid w:val="00381B1E"/>
    <w:rsid w:val="00381D77"/>
    <w:rsid w:val="00382B40"/>
    <w:rsid w:val="00382BB4"/>
    <w:rsid w:val="00383368"/>
    <w:rsid w:val="00383B4B"/>
    <w:rsid w:val="0038540A"/>
    <w:rsid w:val="00385A14"/>
    <w:rsid w:val="00385E36"/>
    <w:rsid w:val="00385FBC"/>
    <w:rsid w:val="00386152"/>
    <w:rsid w:val="00386A32"/>
    <w:rsid w:val="003872AD"/>
    <w:rsid w:val="00387804"/>
    <w:rsid w:val="003906BA"/>
    <w:rsid w:val="003908EA"/>
    <w:rsid w:val="0039196D"/>
    <w:rsid w:val="00391C1E"/>
    <w:rsid w:val="003929C3"/>
    <w:rsid w:val="003932F5"/>
    <w:rsid w:val="0039380A"/>
    <w:rsid w:val="00393813"/>
    <w:rsid w:val="00393F65"/>
    <w:rsid w:val="003944CC"/>
    <w:rsid w:val="003946BB"/>
    <w:rsid w:val="0039511C"/>
    <w:rsid w:val="0039601C"/>
    <w:rsid w:val="0039625E"/>
    <w:rsid w:val="00396353"/>
    <w:rsid w:val="0039661F"/>
    <w:rsid w:val="00396AD1"/>
    <w:rsid w:val="00396FE0"/>
    <w:rsid w:val="0039744A"/>
    <w:rsid w:val="003A1931"/>
    <w:rsid w:val="003A23B2"/>
    <w:rsid w:val="003A2665"/>
    <w:rsid w:val="003A313B"/>
    <w:rsid w:val="003A3D41"/>
    <w:rsid w:val="003A3F89"/>
    <w:rsid w:val="003A5037"/>
    <w:rsid w:val="003A5583"/>
    <w:rsid w:val="003A5FB2"/>
    <w:rsid w:val="003A697A"/>
    <w:rsid w:val="003A7092"/>
    <w:rsid w:val="003A753E"/>
    <w:rsid w:val="003A76A2"/>
    <w:rsid w:val="003B098B"/>
    <w:rsid w:val="003B2E96"/>
    <w:rsid w:val="003B2FD5"/>
    <w:rsid w:val="003B3255"/>
    <w:rsid w:val="003B3FFD"/>
    <w:rsid w:val="003B441E"/>
    <w:rsid w:val="003B5124"/>
    <w:rsid w:val="003B74C7"/>
    <w:rsid w:val="003B7984"/>
    <w:rsid w:val="003B7C80"/>
    <w:rsid w:val="003C01B4"/>
    <w:rsid w:val="003C023C"/>
    <w:rsid w:val="003C12F3"/>
    <w:rsid w:val="003C1342"/>
    <w:rsid w:val="003C18A7"/>
    <w:rsid w:val="003C1A80"/>
    <w:rsid w:val="003C1F13"/>
    <w:rsid w:val="003C21C6"/>
    <w:rsid w:val="003C2261"/>
    <w:rsid w:val="003C37B2"/>
    <w:rsid w:val="003C388C"/>
    <w:rsid w:val="003C397B"/>
    <w:rsid w:val="003C3C32"/>
    <w:rsid w:val="003C430F"/>
    <w:rsid w:val="003C4E37"/>
    <w:rsid w:val="003C4FF8"/>
    <w:rsid w:val="003C61B3"/>
    <w:rsid w:val="003C652F"/>
    <w:rsid w:val="003C6BCA"/>
    <w:rsid w:val="003C6C2A"/>
    <w:rsid w:val="003C7030"/>
    <w:rsid w:val="003C745B"/>
    <w:rsid w:val="003C75A5"/>
    <w:rsid w:val="003C796A"/>
    <w:rsid w:val="003C7EBD"/>
    <w:rsid w:val="003D0096"/>
    <w:rsid w:val="003D020D"/>
    <w:rsid w:val="003D0FCE"/>
    <w:rsid w:val="003D113B"/>
    <w:rsid w:val="003D1A93"/>
    <w:rsid w:val="003D2D3C"/>
    <w:rsid w:val="003D30F7"/>
    <w:rsid w:val="003D3EA0"/>
    <w:rsid w:val="003D4949"/>
    <w:rsid w:val="003D4ADC"/>
    <w:rsid w:val="003D5615"/>
    <w:rsid w:val="003D59F6"/>
    <w:rsid w:val="003D6136"/>
    <w:rsid w:val="003D710A"/>
    <w:rsid w:val="003E00B2"/>
    <w:rsid w:val="003E0634"/>
    <w:rsid w:val="003E16BE"/>
    <w:rsid w:val="003E33BA"/>
    <w:rsid w:val="003E380F"/>
    <w:rsid w:val="003E4486"/>
    <w:rsid w:val="003E54B7"/>
    <w:rsid w:val="003E6175"/>
    <w:rsid w:val="003E6403"/>
    <w:rsid w:val="003E65B6"/>
    <w:rsid w:val="003E68F9"/>
    <w:rsid w:val="003E7BDC"/>
    <w:rsid w:val="003F02A8"/>
    <w:rsid w:val="003F035D"/>
    <w:rsid w:val="003F07EB"/>
    <w:rsid w:val="003F0AF0"/>
    <w:rsid w:val="003F0DCC"/>
    <w:rsid w:val="003F10E0"/>
    <w:rsid w:val="003F1397"/>
    <w:rsid w:val="003F26D4"/>
    <w:rsid w:val="003F2B05"/>
    <w:rsid w:val="003F2D3C"/>
    <w:rsid w:val="003F2FF2"/>
    <w:rsid w:val="003F3369"/>
    <w:rsid w:val="003F3894"/>
    <w:rsid w:val="003F3CAD"/>
    <w:rsid w:val="003F4B0F"/>
    <w:rsid w:val="003F52A9"/>
    <w:rsid w:val="003F5E15"/>
    <w:rsid w:val="003F6DF5"/>
    <w:rsid w:val="003F7A46"/>
    <w:rsid w:val="003F7BB6"/>
    <w:rsid w:val="0040015C"/>
    <w:rsid w:val="0040020B"/>
    <w:rsid w:val="00400E7A"/>
    <w:rsid w:val="004017D1"/>
    <w:rsid w:val="00401811"/>
    <w:rsid w:val="00401855"/>
    <w:rsid w:val="00402C7C"/>
    <w:rsid w:val="00403B4F"/>
    <w:rsid w:val="004042D3"/>
    <w:rsid w:val="004042F7"/>
    <w:rsid w:val="004043C7"/>
    <w:rsid w:val="004045E0"/>
    <w:rsid w:val="00405791"/>
    <w:rsid w:val="004062DC"/>
    <w:rsid w:val="004063C0"/>
    <w:rsid w:val="00406DAD"/>
    <w:rsid w:val="004073B9"/>
    <w:rsid w:val="00407806"/>
    <w:rsid w:val="00407AAA"/>
    <w:rsid w:val="00407EC0"/>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7213"/>
    <w:rsid w:val="00417E74"/>
    <w:rsid w:val="00417F57"/>
    <w:rsid w:val="00420AB1"/>
    <w:rsid w:val="00420B01"/>
    <w:rsid w:val="00420E01"/>
    <w:rsid w:val="00421EEF"/>
    <w:rsid w:val="00422D46"/>
    <w:rsid w:val="0042347A"/>
    <w:rsid w:val="00424280"/>
    <w:rsid w:val="00424AE0"/>
    <w:rsid w:val="0042503A"/>
    <w:rsid w:val="0042559D"/>
    <w:rsid w:val="00425ECE"/>
    <w:rsid w:val="00426165"/>
    <w:rsid w:val="004264A5"/>
    <w:rsid w:val="0042738D"/>
    <w:rsid w:val="00427680"/>
    <w:rsid w:val="00427CFE"/>
    <w:rsid w:val="004303CA"/>
    <w:rsid w:val="004306CC"/>
    <w:rsid w:val="00431085"/>
    <w:rsid w:val="004313C5"/>
    <w:rsid w:val="00431500"/>
    <w:rsid w:val="00432CC0"/>
    <w:rsid w:val="004339F8"/>
    <w:rsid w:val="00433CD5"/>
    <w:rsid w:val="00433DD2"/>
    <w:rsid w:val="00433E08"/>
    <w:rsid w:val="00434EBA"/>
    <w:rsid w:val="004359C8"/>
    <w:rsid w:val="00435A0E"/>
    <w:rsid w:val="00435BA2"/>
    <w:rsid w:val="00436329"/>
    <w:rsid w:val="00436487"/>
    <w:rsid w:val="00436792"/>
    <w:rsid w:val="00436AF6"/>
    <w:rsid w:val="00436D53"/>
    <w:rsid w:val="00437CDE"/>
    <w:rsid w:val="0044028F"/>
    <w:rsid w:val="004407D8"/>
    <w:rsid w:val="00441153"/>
    <w:rsid w:val="00441594"/>
    <w:rsid w:val="00443101"/>
    <w:rsid w:val="004434B5"/>
    <w:rsid w:val="004434E2"/>
    <w:rsid w:val="004435D1"/>
    <w:rsid w:val="00444CA1"/>
    <w:rsid w:val="00445BF7"/>
    <w:rsid w:val="00445FEE"/>
    <w:rsid w:val="00446CD2"/>
    <w:rsid w:val="004476E2"/>
    <w:rsid w:val="004478A8"/>
    <w:rsid w:val="004479DA"/>
    <w:rsid w:val="00447F99"/>
    <w:rsid w:val="00447F9B"/>
    <w:rsid w:val="004500F3"/>
    <w:rsid w:val="0045036E"/>
    <w:rsid w:val="00450714"/>
    <w:rsid w:val="00450AFC"/>
    <w:rsid w:val="00450C64"/>
    <w:rsid w:val="00450F80"/>
    <w:rsid w:val="00452D38"/>
    <w:rsid w:val="00453353"/>
    <w:rsid w:val="004544E6"/>
    <w:rsid w:val="0045461A"/>
    <w:rsid w:val="004547AB"/>
    <w:rsid w:val="00455198"/>
    <w:rsid w:val="004555C9"/>
    <w:rsid w:val="00455778"/>
    <w:rsid w:val="00455DD3"/>
    <w:rsid w:val="00456107"/>
    <w:rsid w:val="004572EA"/>
    <w:rsid w:val="004575CE"/>
    <w:rsid w:val="00457732"/>
    <w:rsid w:val="004602CE"/>
    <w:rsid w:val="00460414"/>
    <w:rsid w:val="004606F0"/>
    <w:rsid w:val="004616E7"/>
    <w:rsid w:val="00461B09"/>
    <w:rsid w:val="00462239"/>
    <w:rsid w:val="00462C74"/>
    <w:rsid w:val="00463B50"/>
    <w:rsid w:val="00463BC7"/>
    <w:rsid w:val="0046542D"/>
    <w:rsid w:val="004654FE"/>
    <w:rsid w:val="00466C4C"/>
    <w:rsid w:val="00466E3A"/>
    <w:rsid w:val="004701DD"/>
    <w:rsid w:val="004705F3"/>
    <w:rsid w:val="0047067B"/>
    <w:rsid w:val="004709A3"/>
    <w:rsid w:val="00470DAD"/>
    <w:rsid w:val="004710C8"/>
    <w:rsid w:val="004729E1"/>
    <w:rsid w:val="00474244"/>
    <w:rsid w:val="00474953"/>
    <w:rsid w:val="004749F3"/>
    <w:rsid w:val="00474D37"/>
    <w:rsid w:val="00476CDD"/>
    <w:rsid w:val="00477455"/>
    <w:rsid w:val="004774DB"/>
    <w:rsid w:val="00477576"/>
    <w:rsid w:val="00477A6D"/>
    <w:rsid w:val="00477B47"/>
    <w:rsid w:val="00477CF1"/>
    <w:rsid w:val="00477D8E"/>
    <w:rsid w:val="0048036B"/>
    <w:rsid w:val="004805A1"/>
    <w:rsid w:val="004815B1"/>
    <w:rsid w:val="004822ED"/>
    <w:rsid w:val="00482A5E"/>
    <w:rsid w:val="00485602"/>
    <w:rsid w:val="00485699"/>
    <w:rsid w:val="004865EA"/>
    <w:rsid w:val="004869B4"/>
    <w:rsid w:val="00486EC9"/>
    <w:rsid w:val="00487250"/>
    <w:rsid w:val="00487D99"/>
    <w:rsid w:val="00490B06"/>
    <w:rsid w:val="00490D6B"/>
    <w:rsid w:val="00490FDB"/>
    <w:rsid w:val="0049170F"/>
    <w:rsid w:val="00492E13"/>
    <w:rsid w:val="00493545"/>
    <w:rsid w:val="00493901"/>
    <w:rsid w:val="00494130"/>
    <w:rsid w:val="00494A1A"/>
    <w:rsid w:val="00494AB4"/>
    <w:rsid w:val="00495070"/>
    <w:rsid w:val="00495449"/>
    <w:rsid w:val="00495F90"/>
    <w:rsid w:val="004969AC"/>
    <w:rsid w:val="00497027"/>
    <w:rsid w:val="004977C0"/>
    <w:rsid w:val="00497AE9"/>
    <w:rsid w:val="004A02E2"/>
    <w:rsid w:val="004A0AD7"/>
    <w:rsid w:val="004A0B62"/>
    <w:rsid w:val="004A2CBA"/>
    <w:rsid w:val="004A334C"/>
    <w:rsid w:val="004A3AC8"/>
    <w:rsid w:val="004A3BCC"/>
    <w:rsid w:val="004A48A7"/>
    <w:rsid w:val="004A4AD1"/>
    <w:rsid w:val="004A4C5D"/>
    <w:rsid w:val="004A5A63"/>
    <w:rsid w:val="004A643B"/>
    <w:rsid w:val="004A7A4F"/>
    <w:rsid w:val="004B09A8"/>
    <w:rsid w:val="004B0BD3"/>
    <w:rsid w:val="004B137E"/>
    <w:rsid w:val="004B1846"/>
    <w:rsid w:val="004B2465"/>
    <w:rsid w:val="004B2E44"/>
    <w:rsid w:val="004B2F22"/>
    <w:rsid w:val="004B31D3"/>
    <w:rsid w:val="004B37A4"/>
    <w:rsid w:val="004B3D7A"/>
    <w:rsid w:val="004B3DC1"/>
    <w:rsid w:val="004B3FB2"/>
    <w:rsid w:val="004B4EA8"/>
    <w:rsid w:val="004B554C"/>
    <w:rsid w:val="004B57D6"/>
    <w:rsid w:val="004B5A04"/>
    <w:rsid w:val="004B5ACA"/>
    <w:rsid w:val="004B5ADF"/>
    <w:rsid w:val="004B609B"/>
    <w:rsid w:val="004B60D2"/>
    <w:rsid w:val="004B717F"/>
    <w:rsid w:val="004B724F"/>
    <w:rsid w:val="004C0480"/>
    <w:rsid w:val="004C04C5"/>
    <w:rsid w:val="004C0C8F"/>
    <w:rsid w:val="004C0E4C"/>
    <w:rsid w:val="004C0F5A"/>
    <w:rsid w:val="004C102B"/>
    <w:rsid w:val="004C2C93"/>
    <w:rsid w:val="004C301C"/>
    <w:rsid w:val="004C49FD"/>
    <w:rsid w:val="004C5C94"/>
    <w:rsid w:val="004C7772"/>
    <w:rsid w:val="004C7E8B"/>
    <w:rsid w:val="004D0B1C"/>
    <w:rsid w:val="004D0D5C"/>
    <w:rsid w:val="004D318E"/>
    <w:rsid w:val="004D3578"/>
    <w:rsid w:val="004D3748"/>
    <w:rsid w:val="004D380D"/>
    <w:rsid w:val="004D38F0"/>
    <w:rsid w:val="004D4097"/>
    <w:rsid w:val="004D5123"/>
    <w:rsid w:val="004D583D"/>
    <w:rsid w:val="004D75B6"/>
    <w:rsid w:val="004D7B07"/>
    <w:rsid w:val="004E02E2"/>
    <w:rsid w:val="004E053F"/>
    <w:rsid w:val="004E213A"/>
    <w:rsid w:val="004E2D66"/>
    <w:rsid w:val="004E2DE2"/>
    <w:rsid w:val="004E2F7A"/>
    <w:rsid w:val="004E2FB1"/>
    <w:rsid w:val="004E45DF"/>
    <w:rsid w:val="004E5358"/>
    <w:rsid w:val="004E566C"/>
    <w:rsid w:val="004E63F8"/>
    <w:rsid w:val="004E673E"/>
    <w:rsid w:val="004E69E7"/>
    <w:rsid w:val="004E6A1F"/>
    <w:rsid w:val="004E6E6D"/>
    <w:rsid w:val="004F2D6E"/>
    <w:rsid w:val="004F2D75"/>
    <w:rsid w:val="004F2F1F"/>
    <w:rsid w:val="004F2FDD"/>
    <w:rsid w:val="004F433F"/>
    <w:rsid w:val="004F4515"/>
    <w:rsid w:val="004F4B72"/>
    <w:rsid w:val="004F55AB"/>
    <w:rsid w:val="004F592D"/>
    <w:rsid w:val="004F662B"/>
    <w:rsid w:val="004F72D3"/>
    <w:rsid w:val="004F7ECA"/>
    <w:rsid w:val="00501102"/>
    <w:rsid w:val="00501394"/>
    <w:rsid w:val="00501990"/>
    <w:rsid w:val="005021E4"/>
    <w:rsid w:val="00502255"/>
    <w:rsid w:val="005023E4"/>
    <w:rsid w:val="005027E8"/>
    <w:rsid w:val="00503171"/>
    <w:rsid w:val="00503657"/>
    <w:rsid w:val="00503CA9"/>
    <w:rsid w:val="0050469C"/>
    <w:rsid w:val="00504D98"/>
    <w:rsid w:val="00504F11"/>
    <w:rsid w:val="0050551F"/>
    <w:rsid w:val="00505CD0"/>
    <w:rsid w:val="00505F0E"/>
    <w:rsid w:val="00506354"/>
    <w:rsid w:val="005064CF"/>
    <w:rsid w:val="00506787"/>
    <w:rsid w:val="00506D4E"/>
    <w:rsid w:val="00506D5D"/>
    <w:rsid w:val="005108DB"/>
    <w:rsid w:val="00510D4E"/>
    <w:rsid w:val="00511174"/>
    <w:rsid w:val="00512DFF"/>
    <w:rsid w:val="0051342B"/>
    <w:rsid w:val="00513CC0"/>
    <w:rsid w:val="00514346"/>
    <w:rsid w:val="00515404"/>
    <w:rsid w:val="00515D73"/>
    <w:rsid w:val="00516B09"/>
    <w:rsid w:val="00516F01"/>
    <w:rsid w:val="00517393"/>
    <w:rsid w:val="00517AE6"/>
    <w:rsid w:val="00520234"/>
    <w:rsid w:val="00520E9C"/>
    <w:rsid w:val="00521655"/>
    <w:rsid w:val="0052183F"/>
    <w:rsid w:val="00522D3F"/>
    <w:rsid w:val="0052305B"/>
    <w:rsid w:val="00523EAF"/>
    <w:rsid w:val="005246BD"/>
    <w:rsid w:val="00524F35"/>
    <w:rsid w:val="005250A2"/>
    <w:rsid w:val="005258D8"/>
    <w:rsid w:val="00526EEC"/>
    <w:rsid w:val="0052745F"/>
    <w:rsid w:val="00527581"/>
    <w:rsid w:val="00527D7F"/>
    <w:rsid w:val="00531039"/>
    <w:rsid w:val="0053160F"/>
    <w:rsid w:val="0053387A"/>
    <w:rsid w:val="0053421C"/>
    <w:rsid w:val="005346A7"/>
    <w:rsid w:val="0053476C"/>
    <w:rsid w:val="00534DA0"/>
    <w:rsid w:val="0053562F"/>
    <w:rsid w:val="0053578B"/>
    <w:rsid w:val="00535E33"/>
    <w:rsid w:val="00536679"/>
    <w:rsid w:val="00536E62"/>
    <w:rsid w:val="0053724A"/>
    <w:rsid w:val="00537692"/>
    <w:rsid w:val="00537AE8"/>
    <w:rsid w:val="00537C68"/>
    <w:rsid w:val="00537D37"/>
    <w:rsid w:val="00541964"/>
    <w:rsid w:val="00542F90"/>
    <w:rsid w:val="0054317E"/>
    <w:rsid w:val="00543968"/>
    <w:rsid w:val="00543E6C"/>
    <w:rsid w:val="005441AB"/>
    <w:rsid w:val="0054478F"/>
    <w:rsid w:val="00544DAC"/>
    <w:rsid w:val="0054589A"/>
    <w:rsid w:val="005458EB"/>
    <w:rsid w:val="005463FE"/>
    <w:rsid w:val="00546581"/>
    <w:rsid w:val="005467E0"/>
    <w:rsid w:val="00546CAB"/>
    <w:rsid w:val="005472FB"/>
    <w:rsid w:val="00547884"/>
    <w:rsid w:val="005478B6"/>
    <w:rsid w:val="00550229"/>
    <w:rsid w:val="00551415"/>
    <w:rsid w:val="00552035"/>
    <w:rsid w:val="00552A05"/>
    <w:rsid w:val="00552BB4"/>
    <w:rsid w:val="0055354A"/>
    <w:rsid w:val="005536DB"/>
    <w:rsid w:val="00553FF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3193"/>
    <w:rsid w:val="00565087"/>
    <w:rsid w:val="0056573F"/>
    <w:rsid w:val="005679A1"/>
    <w:rsid w:val="00567F93"/>
    <w:rsid w:val="0057124B"/>
    <w:rsid w:val="005725B7"/>
    <w:rsid w:val="00573169"/>
    <w:rsid w:val="00573E3A"/>
    <w:rsid w:val="00573E6D"/>
    <w:rsid w:val="00574180"/>
    <w:rsid w:val="005742DF"/>
    <w:rsid w:val="00574F26"/>
    <w:rsid w:val="005750CF"/>
    <w:rsid w:val="005761B7"/>
    <w:rsid w:val="005769CA"/>
    <w:rsid w:val="00576FD7"/>
    <w:rsid w:val="0057728A"/>
    <w:rsid w:val="005779C9"/>
    <w:rsid w:val="00577A00"/>
    <w:rsid w:val="005804EE"/>
    <w:rsid w:val="005811C3"/>
    <w:rsid w:val="00581A82"/>
    <w:rsid w:val="00581CEB"/>
    <w:rsid w:val="005831CB"/>
    <w:rsid w:val="005833A2"/>
    <w:rsid w:val="00584259"/>
    <w:rsid w:val="00584ADE"/>
    <w:rsid w:val="00584E16"/>
    <w:rsid w:val="00584FB4"/>
    <w:rsid w:val="0058510B"/>
    <w:rsid w:val="005854C0"/>
    <w:rsid w:val="00585812"/>
    <w:rsid w:val="00585F7E"/>
    <w:rsid w:val="00586118"/>
    <w:rsid w:val="00590779"/>
    <w:rsid w:val="00591BB6"/>
    <w:rsid w:val="00591F5F"/>
    <w:rsid w:val="00593DAA"/>
    <w:rsid w:val="00594DCB"/>
    <w:rsid w:val="00594FBA"/>
    <w:rsid w:val="00595063"/>
    <w:rsid w:val="00595EA0"/>
    <w:rsid w:val="00596505"/>
    <w:rsid w:val="00596BCB"/>
    <w:rsid w:val="00596EAE"/>
    <w:rsid w:val="00597C44"/>
    <w:rsid w:val="005A01D6"/>
    <w:rsid w:val="005A04B2"/>
    <w:rsid w:val="005A238C"/>
    <w:rsid w:val="005A2F12"/>
    <w:rsid w:val="005A34DB"/>
    <w:rsid w:val="005A4575"/>
    <w:rsid w:val="005A4623"/>
    <w:rsid w:val="005A481B"/>
    <w:rsid w:val="005A4BD5"/>
    <w:rsid w:val="005A4E4C"/>
    <w:rsid w:val="005A584E"/>
    <w:rsid w:val="005A5F44"/>
    <w:rsid w:val="005A63BA"/>
    <w:rsid w:val="005A6EAA"/>
    <w:rsid w:val="005A76CF"/>
    <w:rsid w:val="005A7CA0"/>
    <w:rsid w:val="005A7DE2"/>
    <w:rsid w:val="005B0645"/>
    <w:rsid w:val="005B0D7D"/>
    <w:rsid w:val="005B16FE"/>
    <w:rsid w:val="005B38ED"/>
    <w:rsid w:val="005B3BFB"/>
    <w:rsid w:val="005B4152"/>
    <w:rsid w:val="005B42F8"/>
    <w:rsid w:val="005B4512"/>
    <w:rsid w:val="005B5DA8"/>
    <w:rsid w:val="005B6A35"/>
    <w:rsid w:val="005B7935"/>
    <w:rsid w:val="005C1CC8"/>
    <w:rsid w:val="005C1F30"/>
    <w:rsid w:val="005C2768"/>
    <w:rsid w:val="005C446E"/>
    <w:rsid w:val="005C69DD"/>
    <w:rsid w:val="005C7B03"/>
    <w:rsid w:val="005D12E1"/>
    <w:rsid w:val="005D1BD4"/>
    <w:rsid w:val="005D1CA4"/>
    <w:rsid w:val="005D2BC7"/>
    <w:rsid w:val="005D2FCF"/>
    <w:rsid w:val="005D3DB4"/>
    <w:rsid w:val="005D4BF8"/>
    <w:rsid w:val="005D63C8"/>
    <w:rsid w:val="005D6CDE"/>
    <w:rsid w:val="005D6DD9"/>
    <w:rsid w:val="005D6E92"/>
    <w:rsid w:val="005D73F7"/>
    <w:rsid w:val="005D7CA3"/>
    <w:rsid w:val="005E0FFB"/>
    <w:rsid w:val="005E154A"/>
    <w:rsid w:val="005E18B7"/>
    <w:rsid w:val="005E256C"/>
    <w:rsid w:val="005E3058"/>
    <w:rsid w:val="005E54FE"/>
    <w:rsid w:val="005E567E"/>
    <w:rsid w:val="005E5785"/>
    <w:rsid w:val="005E78CA"/>
    <w:rsid w:val="005F096B"/>
    <w:rsid w:val="005F0E63"/>
    <w:rsid w:val="005F1DA0"/>
    <w:rsid w:val="005F2B10"/>
    <w:rsid w:val="005F3116"/>
    <w:rsid w:val="005F3218"/>
    <w:rsid w:val="005F45AB"/>
    <w:rsid w:val="005F4CB7"/>
    <w:rsid w:val="005F5AF6"/>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53D3"/>
    <w:rsid w:val="00606AB3"/>
    <w:rsid w:val="006071F7"/>
    <w:rsid w:val="00607989"/>
    <w:rsid w:val="00607A0C"/>
    <w:rsid w:val="00607C1E"/>
    <w:rsid w:val="00610849"/>
    <w:rsid w:val="00610BFC"/>
    <w:rsid w:val="00611566"/>
    <w:rsid w:val="00611BCE"/>
    <w:rsid w:val="00613C63"/>
    <w:rsid w:val="00613D8A"/>
    <w:rsid w:val="0061427A"/>
    <w:rsid w:val="00614408"/>
    <w:rsid w:val="006144E8"/>
    <w:rsid w:val="00614914"/>
    <w:rsid w:val="00614EFE"/>
    <w:rsid w:val="00615C64"/>
    <w:rsid w:val="00615FEA"/>
    <w:rsid w:val="00617267"/>
    <w:rsid w:val="00617749"/>
    <w:rsid w:val="00620479"/>
    <w:rsid w:val="00620FD7"/>
    <w:rsid w:val="006217CE"/>
    <w:rsid w:val="00621DDB"/>
    <w:rsid w:val="00621EDA"/>
    <w:rsid w:val="00622654"/>
    <w:rsid w:val="006229CB"/>
    <w:rsid w:val="00622D8F"/>
    <w:rsid w:val="00622F2A"/>
    <w:rsid w:val="0062319D"/>
    <w:rsid w:val="00623204"/>
    <w:rsid w:val="00623702"/>
    <w:rsid w:val="00624C2B"/>
    <w:rsid w:val="006250FA"/>
    <w:rsid w:val="006255AC"/>
    <w:rsid w:val="0062650A"/>
    <w:rsid w:val="00626679"/>
    <w:rsid w:val="0062713E"/>
    <w:rsid w:val="00627280"/>
    <w:rsid w:val="00627C53"/>
    <w:rsid w:val="00630164"/>
    <w:rsid w:val="006301FB"/>
    <w:rsid w:val="0063027F"/>
    <w:rsid w:val="006308DF"/>
    <w:rsid w:val="00631906"/>
    <w:rsid w:val="0063374E"/>
    <w:rsid w:val="00633E13"/>
    <w:rsid w:val="00633E8A"/>
    <w:rsid w:val="00634568"/>
    <w:rsid w:val="00635910"/>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6993"/>
    <w:rsid w:val="00646B42"/>
    <w:rsid w:val="00646D99"/>
    <w:rsid w:val="00647735"/>
    <w:rsid w:val="006479BB"/>
    <w:rsid w:val="00647E74"/>
    <w:rsid w:val="00650A62"/>
    <w:rsid w:val="006518C5"/>
    <w:rsid w:val="00651A2D"/>
    <w:rsid w:val="006526C1"/>
    <w:rsid w:val="00652A23"/>
    <w:rsid w:val="0065441A"/>
    <w:rsid w:val="00654B4B"/>
    <w:rsid w:val="00654EDF"/>
    <w:rsid w:val="00655263"/>
    <w:rsid w:val="006555BC"/>
    <w:rsid w:val="00656910"/>
    <w:rsid w:val="006571A1"/>
    <w:rsid w:val="00657D76"/>
    <w:rsid w:val="00657DDA"/>
    <w:rsid w:val="006606DD"/>
    <w:rsid w:val="00662485"/>
    <w:rsid w:val="006628F7"/>
    <w:rsid w:val="0066305A"/>
    <w:rsid w:val="006640E9"/>
    <w:rsid w:val="0066443C"/>
    <w:rsid w:val="006644BB"/>
    <w:rsid w:val="00664947"/>
    <w:rsid w:val="00665CB8"/>
    <w:rsid w:val="00665E0D"/>
    <w:rsid w:val="00666DE4"/>
    <w:rsid w:val="0066700B"/>
    <w:rsid w:val="00667DF4"/>
    <w:rsid w:val="00670356"/>
    <w:rsid w:val="0067091A"/>
    <w:rsid w:val="006709D3"/>
    <w:rsid w:val="006710D8"/>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1E2C"/>
    <w:rsid w:val="00684573"/>
    <w:rsid w:val="006860D6"/>
    <w:rsid w:val="00686CA0"/>
    <w:rsid w:val="0068782B"/>
    <w:rsid w:val="00687BF2"/>
    <w:rsid w:val="00690A86"/>
    <w:rsid w:val="00690B4C"/>
    <w:rsid w:val="00690CA5"/>
    <w:rsid w:val="00691862"/>
    <w:rsid w:val="006918A2"/>
    <w:rsid w:val="0069283D"/>
    <w:rsid w:val="00692C7C"/>
    <w:rsid w:val="00692ED3"/>
    <w:rsid w:val="00693331"/>
    <w:rsid w:val="006938DC"/>
    <w:rsid w:val="0069434A"/>
    <w:rsid w:val="00694C6C"/>
    <w:rsid w:val="0069614D"/>
    <w:rsid w:val="00696210"/>
    <w:rsid w:val="00696789"/>
    <w:rsid w:val="00696F1D"/>
    <w:rsid w:val="006A0C97"/>
    <w:rsid w:val="006A0CD1"/>
    <w:rsid w:val="006A0E1E"/>
    <w:rsid w:val="006A1181"/>
    <w:rsid w:val="006A2827"/>
    <w:rsid w:val="006A2E2F"/>
    <w:rsid w:val="006A2F20"/>
    <w:rsid w:val="006A3341"/>
    <w:rsid w:val="006A3423"/>
    <w:rsid w:val="006A5106"/>
    <w:rsid w:val="006A5ADD"/>
    <w:rsid w:val="006A6237"/>
    <w:rsid w:val="006A64D4"/>
    <w:rsid w:val="006A67D8"/>
    <w:rsid w:val="006A7280"/>
    <w:rsid w:val="006A770D"/>
    <w:rsid w:val="006A78AA"/>
    <w:rsid w:val="006B0BB5"/>
    <w:rsid w:val="006B1A09"/>
    <w:rsid w:val="006B2052"/>
    <w:rsid w:val="006B383B"/>
    <w:rsid w:val="006B40A9"/>
    <w:rsid w:val="006B5B82"/>
    <w:rsid w:val="006B5D7D"/>
    <w:rsid w:val="006B68A1"/>
    <w:rsid w:val="006B75DA"/>
    <w:rsid w:val="006C052B"/>
    <w:rsid w:val="006C06F5"/>
    <w:rsid w:val="006C2127"/>
    <w:rsid w:val="006C3393"/>
    <w:rsid w:val="006C3586"/>
    <w:rsid w:val="006C4FBA"/>
    <w:rsid w:val="006C5A0D"/>
    <w:rsid w:val="006C5B47"/>
    <w:rsid w:val="006C5D22"/>
    <w:rsid w:val="006C66D8"/>
    <w:rsid w:val="006C6D57"/>
    <w:rsid w:val="006C7397"/>
    <w:rsid w:val="006C7E6B"/>
    <w:rsid w:val="006D042F"/>
    <w:rsid w:val="006D09E7"/>
    <w:rsid w:val="006D0F6F"/>
    <w:rsid w:val="006D15BA"/>
    <w:rsid w:val="006D1E24"/>
    <w:rsid w:val="006D263B"/>
    <w:rsid w:val="006D2ACA"/>
    <w:rsid w:val="006D3A8F"/>
    <w:rsid w:val="006D3BEF"/>
    <w:rsid w:val="006D426D"/>
    <w:rsid w:val="006D4D2A"/>
    <w:rsid w:val="006D549E"/>
    <w:rsid w:val="006D59A5"/>
    <w:rsid w:val="006D5B45"/>
    <w:rsid w:val="006D68E1"/>
    <w:rsid w:val="006D7168"/>
    <w:rsid w:val="006D717E"/>
    <w:rsid w:val="006E098B"/>
    <w:rsid w:val="006E0EAE"/>
    <w:rsid w:val="006E2284"/>
    <w:rsid w:val="006E250A"/>
    <w:rsid w:val="006E3039"/>
    <w:rsid w:val="006E4AC5"/>
    <w:rsid w:val="006E4BE2"/>
    <w:rsid w:val="006E4CFE"/>
    <w:rsid w:val="006E56AC"/>
    <w:rsid w:val="006E6C15"/>
    <w:rsid w:val="006E6FA2"/>
    <w:rsid w:val="006E73F0"/>
    <w:rsid w:val="006E767D"/>
    <w:rsid w:val="006F16B6"/>
    <w:rsid w:val="006F1B02"/>
    <w:rsid w:val="006F1DE4"/>
    <w:rsid w:val="006F25E3"/>
    <w:rsid w:val="006F2649"/>
    <w:rsid w:val="006F2727"/>
    <w:rsid w:val="006F2D96"/>
    <w:rsid w:val="006F3B1C"/>
    <w:rsid w:val="006F4078"/>
    <w:rsid w:val="006F4B16"/>
    <w:rsid w:val="006F4CB4"/>
    <w:rsid w:val="006F507E"/>
    <w:rsid w:val="006F51E9"/>
    <w:rsid w:val="006F53AE"/>
    <w:rsid w:val="006F57DA"/>
    <w:rsid w:val="006F592D"/>
    <w:rsid w:val="006F5A6D"/>
    <w:rsid w:val="006F5BA9"/>
    <w:rsid w:val="006F5C77"/>
    <w:rsid w:val="006F6A2C"/>
    <w:rsid w:val="006F6A95"/>
    <w:rsid w:val="006F6C93"/>
    <w:rsid w:val="006F6EE8"/>
    <w:rsid w:val="006F70E3"/>
    <w:rsid w:val="006F79A9"/>
    <w:rsid w:val="006F7B46"/>
    <w:rsid w:val="00701786"/>
    <w:rsid w:val="00701947"/>
    <w:rsid w:val="00701B7F"/>
    <w:rsid w:val="00701C26"/>
    <w:rsid w:val="00701F4E"/>
    <w:rsid w:val="00702149"/>
    <w:rsid w:val="0070227B"/>
    <w:rsid w:val="00704797"/>
    <w:rsid w:val="00705632"/>
    <w:rsid w:val="00705C66"/>
    <w:rsid w:val="00706848"/>
    <w:rsid w:val="00706A8C"/>
    <w:rsid w:val="007075CE"/>
    <w:rsid w:val="00707D37"/>
    <w:rsid w:val="00710CD2"/>
    <w:rsid w:val="007112A1"/>
    <w:rsid w:val="00712D6A"/>
    <w:rsid w:val="00713D75"/>
    <w:rsid w:val="00714407"/>
    <w:rsid w:val="007150A2"/>
    <w:rsid w:val="00715126"/>
    <w:rsid w:val="007155CA"/>
    <w:rsid w:val="0071573E"/>
    <w:rsid w:val="007157DB"/>
    <w:rsid w:val="0071586F"/>
    <w:rsid w:val="00716771"/>
    <w:rsid w:val="00716E9E"/>
    <w:rsid w:val="0071709A"/>
    <w:rsid w:val="00717EDE"/>
    <w:rsid w:val="007204E2"/>
    <w:rsid w:val="00721322"/>
    <w:rsid w:val="00721368"/>
    <w:rsid w:val="00721D4C"/>
    <w:rsid w:val="00722348"/>
    <w:rsid w:val="00723429"/>
    <w:rsid w:val="007235EA"/>
    <w:rsid w:val="0072415B"/>
    <w:rsid w:val="00724216"/>
    <w:rsid w:val="00724661"/>
    <w:rsid w:val="00724855"/>
    <w:rsid w:val="00725369"/>
    <w:rsid w:val="00725D89"/>
    <w:rsid w:val="007263E8"/>
    <w:rsid w:val="00726AE4"/>
    <w:rsid w:val="0073016F"/>
    <w:rsid w:val="00730451"/>
    <w:rsid w:val="0073099D"/>
    <w:rsid w:val="00731F68"/>
    <w:rsid w:val="007321A8"/>
    <w:rsid w:val="0073226E"/>
    <w:rsid w:val="00732B0A"/>
    <w:rsid w:val="00732D85"/>
    <w:rsid w:val="007332DF"/>
    <w:rsid w:val="00734533"/>
    <w:rsid w:val="0073477A"/>
    <w:rsid w:val="0073488E"/>
    <w:rsid w:val="00734A5B"/>
    <w:rsid w:val="0073730A"/>
    <w:rsid w:val="00737569"/>
    <w:rsid w:val="00740F64"/>
    <w:rsid w:val="00741300"/>
    <w:rsid w:val="007414B4"/>
    <w:rsid w:val="00741541"/>
    <w:rsid w:val="007423B0"/>
    <w:rsid w:val="00742626"/>
    <w:rsid w:val="00742FDB"/>
    <w:rsid w:val="00743303"/>
    <w:rsid w:val="00744E76"/>
    <w:rsid w:val="00745547"/>
    <w:rsid w:val="0074574A"/>
    <w:rsid w:val="00745B5B"/>
    <w:rsid w:val="00746102"/>
    <w:rsid w:val="007462B4"/>
    <w:rsid w:val="00747690"/>
    <w:rsid w:val="007477A1"/>
    <w:rsid w:val="00750DAC"/>
    <w:rsid w:val="0075256E"/>
    <w:rsid w:val="0075283A"/>
    <w:rsid w:val="007530E2"/>
    <w:rsid w:val="007534F5"/>
    <w:rsid w:val="00754C47"/>
    <w:rsid w:val="0075512C"/>
    <w:rsid w:val="0075518B"/>
    <w:rsid w:val="00755304"/>
    <w:rsid w:val="0075645E"/>
    <w:rsid w:val="00757272"/>
    <w:rsid w:val="00757D40"/>
    <w:rsid w:val="00757DBF"/>
    <w:rsid w:val="00760755"/>
    <w:rsid w:val="00760F33"/>
    <w:rsid w:val="00760F41"/>
    <w:rsid w:val="007611BC"/>
    <w:rsid w:val="00761EE7"/>
    <w:rsid w:val="00762403"/>
    <w:rsid w:val="00763D0B"/>
    <w:rsid w:val="007643E0"/>
    <w:rsid w:val="007645E6"/>
    <w:rsid w:val="007652E7"/>
    <w:rsid w:val="00765EF5"/>
    <w:rsid w:val="007662CE"/>
    <w:rsid w:val="0076661B"/>
    <w:rsid w:val="00766F4C"/>
    <w:rsid w:val="00770677"/>
    <w:rsid w:val="00771B78"/>
    <w:rsid w:val="00771F75"/>
    <w:rsid w:val="00772072"/>
    <w:rsid w:val="00772588"/>
    <w:rsid w:val="00772DFD"/>
    <w:rsid w:val="00773197"/>
    <w:rsid w:val="007731C2"/>
    <w:rsid w:val="007736C1"/>
    <w:rsid w:val="007739B9"/>
    <w:rsid w:val="00773E87"/>
    <w:rsid w:val="007741C6"/>
    <w:rsid w:val="007745BF"/>
    <w:rsid w:val="007745F3"/>
    <w:rsid w:val="00775851"/>
    <w:rsid w:val="007759B5"/>
    <w:rsid w:val="007759F2"/>
    <w:rsid w:val="00776251"/>
    <w:rsid w:val="00776402"/>
    <w:rsid w:val="0077688E"/>
    <w:rsid w:val="0077727D"/>
    <w:rsid w:val="00777DC7"/>
    <w:rsid w:val="0078116B"/>
    <w:rsid w:val="00781F0F"/>
    <w:rsid w:val="0078227E"/>
    <w:rsid w:val="007822A2"/>
    <w:rsid w:val="00782A7D"/>
    <w:rsid w:val="00783EE8"/>
    <w:rsid w:val="00784795"/>
    <w:rsid w:val="0078497D"/>
    <w:rsid w:val="00786211"/>
    <w:rsid w:val="007864F6"/>
    <w:rsid w:val="00786D63"/>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35AC"/>
    <w:rsid w:val="00793B67"/>
    <w:rsid w:val="00794D29"/>
    <w:rsid w:val="00794FEB"/>
    <w:rsid w:val="007953E0"/>
    <w:rsid w:val="0079593F"/>
    <w:rsid w:val="00796143"/>
    <w:rsid w:val="00796D47"/>
    <w:rsid w:val="00797F9A"/>
    <w:rsid w:val="007A04BA"/>
    <w:rsid w:val="007A14D1"/>
    <w:rsid w:val="007A1966"/>
    <w:rsid w:val="007A1C70"/>
    <w:rsid w:val="007A1D01"/>
    <w:rsid w:val="007A2156"/>
    <w:rsid w:val="007A2CAB"/>
    <w:rsid w:val="007A30AE"/>
    <w:rsid w:val="007A3437"/>
    <w:rsid w:val="007A369B"/>
    <w:rsid w:val="007A4279"/>
    <w:rsid w:val="007A42B5"/>
    <w:rsid w:val="007A4400"/>
    <w:rsid w:val="007A47D1"/>
    <w:rsid w:val="007A4839"/>
    <w:rsid w:val="007A497E"/>
    <w:rsid w:val="007A4B8B"/>
    <w:rsid w:val="007A60D8"/>
    <w:rsid w:val="007A6151"/>
    <w:rsid w:val="007A6587"/>
    <w:rsid w:val="007A6CA3"/>
    <w:rsid w:val="007A7D8E"/>
    <w:rsid w:val="007B02C7"/>
    <w:rsid w:val="007B18D8"/>
    <w:rsid w:val="007B1DF7"/>
    <w:rsid w:val="007B2066"/>
    <w:rsid w:val="007B220F"/>
    <w:rsid w:val="007B2646"/>
    <w:rsid w:val="007B28FF"/>
    <w:rsid w:val="007B2B97"/>
    <w:rsid w:val="007B2D75"/>
    <w:rsid w:val="007B3499"/>
    <w:rsid w:val="007B3D4B"/>
    <w:rsid w:val="007B3D86"/>
    <w:rsid w:val="007B4095"/>
    <w:rsid w:val="007B59E0"/>
    <w:rsid w:val="007B5E53"/>
    <w:rsid w:val="007B6710"/>
    <w:rsid w:val="007B6B60"/>
    <w:rsid w:val="007B7182"/>
    <w:rsid w:val="007C00DF"/>
    <w:rsid w:val="007C03B8"/>
    <w:rsid w:val="007C095F"/>
    <w:rsid w:val="007C0AFE"/>
    <w:rsid w:val="007C0C5C"/>
    <w:rsid w:val="007C12A1"/>
    <w:rsid w:val="007C1633"/>
    <w:rsid w:val="007C1CB9"/>
    <w:rsid w:val="007C2BD2"/>
    <w:rsid w:val="007C3B86"/>
    <w:rsid w:val="007C3CDA"/>
    <w:rsid w:val="007C4094"/>
    <w:rsid w:val="007C42E8"/>
    <w:rsid w:val="007C499F"/>
    <w:rsid w:val="007C50B8"/>
    <w:rsid w:val="007C51D7"/>
    <w:rsid w:val="007C5609"/>
    <w:rsid w:val="007C60E8"/>
    <w:rsid w:val="007D132D"/>
    <w:rsid w:val="007D13DB"/>
    <w:rsid w:val="007D191D"/>
    <w:rsid w:val="007D19E8"/>
    <w:rsid w:val="007D1E28"/>
    <w:rsid w:val="007D2461"/>
    <w:rsid w:val="007D3657"/>
    <w:rsid w:val="007D3948"/>
    <w:rsid w:val="007D3AE2"/>
    <w:rsid w:val="007D3BD7"/>
    <w:rsid w:val="007D5BCC"/>
    <w:rsid w:val="007D6D57"/>
    <w:rsid w:val="007D7643"/>
    <w:rsid w:val="007E030C"/>
    <w:rsid w:val="007E0375"/>
    <w:rsid w:val="007E038F"/>
    <w:rsid w:val="007E14A5"/>
    <w:rsid w:val="007E1881"/>
    <w:rsid w:val="007E1919"/>
    <w:rsid w:val="007E1CA9"/>
    <w:rsid w:val="007E36AE"/>
    <w:rsid w:val="007E3C04"/>
    <w:rsid w:val="007E4EE6"/>
    <w:rsid w:val="007E50CB"/>
    <w:rsid w:val="007E5ED6"/>
    <w:rsid w:val="007E611E"/>
    <w:rsid w:val="007E7426"/>
    <w:rsid w:val="007F0089"/>
    <w:rsid w:val="007F062F"/>
    <w:rsid w:val="007F1D1E"/>
    <w:rsid w:val="007F2175"/>
    <w:rsid w:val="007F23CD"/>
    <w:rsid w:val="007F2C5D"/>
    <w:rsid w:val="007F357D"/>
    <w:rsid w:val="007F47D2"/>
    <w:rsid w:val="007F50AF"/>
    <w:rsid w:val="007F5496"/>
    <w:rsid w:val="007F79EB"/>
    <w:rsid w:val="00802310"/>
    <w:rsid w:val="00802510"/>
    <w:rsid w:val="00802794"/>
    <w:rsid w:val="00802830"/>
    <w:rsid w:val="008028A4"/>
    <w:rsid w:val="00802A81"/>
    <w:rsid w:val="008039E6"/>
    <w:rsid w:val="00803C05"/>
    <w:rsid w:val="0080412F"/>
    <w:rsid w:val="00804242"/>
    <w:rsid w:val="00804E10"/>
    <w:rsid w:val="008055D2"/>
    <w:rsid w:val="00805E5D"/>
    <w:rsid w:val="00806615"/>
    <w:rsid w:val="0080730C"/>
    <w:rsid w:val="00807484"/>
    <w:rsid w:val="008075D4"/>
    <w:rsid w:val="008078E3"/>
    <w:rsid w:val="00807BD6"/>
    <w:rsid w:val="00810713"/>
    <w:rsid w:val="0081080B"/>
    <w:rsid w:val="0081127D"/>
    <w:rsid w:val="00811564"/>
    <w:rsid w:val="0081187B"/>
    <w:rsid w:val="00811BEB"/>
    <w:rsid w:val="00811E30"/>
    <w:rsid w:val="008139D8"/>
    <w:rsid w:val="008140BD"/>
    <w:rsid w:val="0081466D"/>
    <w:rsid w:val="00814898"/>
    <w:rsid w:val="00814ADE"/>
    <w:rsid w:val="008154D2"/>
    <w:rsid w:val="00820A23"/>
    <w:rsid w:val="00820F87"/>
    <w:rsid w:val="00821A33"/>
    <w:rsid w:val="008224BF"/>
    <w:rsid w:val="008225BB"/>
    <w:rsid w:val="00822813"/>
    <w:rsid w:val="00823078"/>
    <w:rsid w:val="00823B79"/>
    <w:rsid w:val="00823D03"/>
    <w:rsid w:val="00824542"/>
    <w:rsid w:val="008246A3"/>
    <w:rsid w:val="0082525D"/>
    <w:rsid w:val="0082528D"/>
    <w:rsid w:val="00825439"/>
    <w:rsid w:val="00825FA4"/>
    <w:rsid w:val="00826031"/>
    <w:rsid w:val="0082651E"/>
    <w:rsid w:val="00826F87"/>
    <w:rsid w:val="008275E5"/>
    <w:rsid w:val="0083026E"/>
    <w:rsid w:val="00832423"/>
    <w:rsid w:val="00832540"/>
    <w:rsid w:val="00832D4D"/>
    <w:rsid w:val="00833B39"/>
    <w:rsid w:val="00833E7C"/>
    <w:rsid w:val="008342D5"/>
    <w:rsid w:val="00835966"/>
    <w:rsid w:val="00835BC1"/>
    <w:rsid w:val="00836DEC"/>
    <w:rsid w:val="00837188"/>
    <w:rsid w:val="008376EF"/>
    <w:rsid w:val="00837BE5"/>
    <w:rsid w:val="00837D2D"/>
    <w:rsid w:val="00840279"/>
    <w:rsid w:val="008417E7"/>
    <w:rsid w:val="0084211D"/>
    <w:rsid w:val="00842144"/>
    <w:rsid w:val="0084215F"/>
    <w:rsid w:val="00842396"/>
    <w:rsid w:val="0084529C"/>
    <w:rsid w:val="0084579C"/>
    <w:rsid w:val="00845957"/>
    <w:rsid w:val="00845D8E"/>
    <w:rsid w:val="00846122"/>
    <w:rsid w:val="0084613B"/>
    <w:rsid w:val="008461BB"/>
    <w:rsid w:val="00846CAC"/>
    <w:rsid w:val="00846CFF"/>
    <w:rsid w:val="008471A8"/>
    <w:rsid w:val="00847527"/>
    <w:rsid w:val="00847880"/>
    <w:rsid w:val="00847D93"/>
    <w:rsid w:val="00850220"/>
    <w:rsid w:val="0085035B"/>
    <w:rsid w:val="008504CD"/>
    <w:rsid w:val="008509E0"/>
    <w:rsid w:val="00850BBC"/>
    <w:rsid w:val="00851AF0"/>
    <w:rsid w:val="00852C0C"/>
    <w:rsid w:val="00854455"/>
    <w:rsid w:val="00856200"/>
    <w:rsid w:val="00856D96"/>
    <w:rsid w:val="00856FDE"/>
    <w:rsid w:val="008578B5"/>
    <w:rsid w:val="00857B2D"/>
    <w:rsid w:val="00857BF1"/>
    <w:rsid w:val="008601AA"/>
    <w:rsid w:val="00860309"/>
    <w:rsid w:val="00860884"/>
    <w:rsid w:val="00861BB1"/>
    <w:rsid w:val="00861E16"/>
    <w:rsid w:val="008623CA"/>
    <w:rsid w:val="00862537"/>
    <w:rsid w:val="0086312E"/>
    <w:rsid w:val="0086368B"/>
    <w:rsid w:val="00863ABF"/>
    <w:rsid w:val="00863E8B"/>
    <w:rsid w:val="00864343"/>
    <w:rsid w:val="00864FA0"/>
    <w:rsid w:val="00865B35"/>
    <w:rsid w:val="00865D66"/>
    <w:rsid w:val="00866658"/>
    <w:rsid w:val="00866920"/>
    <w:rsid w:val="00872DB5"/>
    <w:rsid w:val="00872EA0"/>
    <w:rsid w:val="00873A66"/>
    <w:rsid w:val="00874053"/>
    <w:rsid w:val="00875664"/>
    <w:rsid w:val="008759D6"/>
    <w:rsid w:val="00875AF5"/>
    <w:rsid w:val="00875B08"/>
    <w:rsid w:val="00875D09"/>
    <w:rsid w:val="008768CA"/>
    <w:rsid w:val="008778F1"/>
    <w:rsid w:val="00877B56"/>
    <w:rsid w:val="00877E1B"/>
    <w:rsid w:val="00880559"/>
    <w:rsid w:val="0088252D"/>
    <w:rsid w:val="0088264F"/>
    <w:rsid w:val="008830B5"/>
    <w:rsid w:val="008839A3"/>
    <w:rsid w:val="00883A48"/>
    <w:rsid w:val="00884264"/>
    <w:rsid w:val="0088488A"/>
    <w:rsid w:val="00884D66"/>
    <w:rsid w:val="00884E88"/>
    <w:rsid w:val="00885B8B"/>
    <w:rsid w:val="008864D2"/>
    <w:rsid w:val="00887E32"/>
    <w:rsid w:val="00891000"/>
    <w:rsid w:val="008911B0"/>
    <w:rsid w:val="00892538"/>
    <w:rsid w:val="00892B98"/>
    <w:rsid w:val="00893581"/>
    <w:rsid w:val="00894D40"/>
    <w:rsid w:val="00895A61"/>
    <w:rsid w:val="00895ABE"/>
    <w:rsid w:val="008968B7"/>
    <w:rsid w:val="00896957"/>
    <w:rsid w:val="00896CB2"/>
    <w:rsid w:val="0089744B"/>
    <w:rsid w:val="008A00BC"/>
    <w:rsid w:val="008A013A"/>
    <w:rsid w:val="008A0CAE"/>
    <w:rsid w:val="008A139D"/>
    <w:rsid w:val="008A1E3D"/>
    <w:rsid w:val="008A3572"/>
    <w:rsid w:val="008A3CE3"/>
    <w:rsid w:val="008A3F8B"/>
    <w:rsid w:val="008A4A29"/>
    <w:rsid w:val="008A5121"/>
    <w:rsid w:val="008A526F"/>
    <w:rsid w:val="008A5838"/>
    <w:rsid w:val="008A60C6"/>
    <w:rsid w:val="008A65B7"/>
    <w:rsid w:val="008A6D6C"/>
    <w:rsid w:val="008A7536"/>
    <w:rsid w:val="008A7624"/>
    <w:rsid w:val="008A7640"/>
    <w:rsid w:val="008B005D"/>
    <w:rsid w:val="008B018E"/>
    <w:rsid w:val="008B10BD"/>
    <w:rsid w:val="008B1445"/>
    <w:rsid w:val="008B16E4"/>
    <w:rsid w:val="008B226B"/>
    <w:rsid w:val="008B2BB5"/>
    <w:rsid w:val="008B5582"/>
    <w:rsid w:val="008B5B35"/>
    <w:rsid w:val="008B6DE7"/>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81E"/>
    <w:rsid w:val="008C5973"/>
    <w:rsid w:val="008C5ABA"/>
    <w:rsid w:val="008C5F96"/>
    <w:rsid w:val="008C5FE5"/>
    <w:rsid w:val="008C6B4D"/>
    <w:rsid w:val="008C6CA0"/>
    <w:rsid w:val="008C76E2"/>
    <w:rsid w:val="008C7B0A"/>
    <w:rsid w:val="008C7B22"/>
    <w:rsid w:val="008C7FB4"/>
    <w:rsid w:val="008D03F4"/>
    <w:rsid w:val="008D11B9"/>
    <w:rsid w:val="008D1D4D"/>
    <w:rsid w:val="008D2615"/>
    <w:rsid w:val="008D30D5"/>
    <w:rsid w:val="008D35A1"/>
    <w:rsid w:val="008D386F"/>
    <w:rsid w:val="008D3F83"/>
    <w:rsid w:val="008D447F"/>
    <w:rsid w:val="008D4A21"/>
    <w:rsid w:val="008D5BCC"/>
    <w:rsid w:val="008D5C84"/>
    <w:rsid w:val="008D5D79"/>
    <w:rsid w:val="008D6005"/>
    <w:rsid w:val="008D72D9"/>
    <w:rsid w:val="008E0368"/>
    <w:rsid w:val="008E0676"/>
    <w:rsid w:val="008E1B5A"/>
    <w:rsid w:val="008E2417"/>
    <w:rsid w:val="008E3162"/>
    <w:rsid w:val="008E344B"/>
    <w:rsid w:val="008E34F8"/>
    <w:rsid w:val="008E4110"/>
    <w:rsid w:val="008E4A4B"/>
    <w:rsid w:val="008E4C1C"/>
    <w:rsid w:val="008E4E0D"/>
    <w:rsid w:val="008E50C6"/>
    <w:rsid w:val="008E74A1"/>
    <w:rsid w:val="008E78D0"/>
    <w:rsid w:val="008E78F5"/>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347"/>
    <w:rsid w:val="008F6805"/>
    <w:rsid w:val="008F70A1"/>
    <w:rsid w:val="008F71B2"/>
    <w:rsid w:val="008F7D7C"/>
    <w:rsid w:val="0090045E"/>
    <w:rsid w:val="009004A3"/>
    <w:rsid w:val="00901B9F"/>
    <w:rsid w:val="00901C14"/>
    <w:rsid w:val="00901FAD"/>
    <w:rsid w:val="0090222A"/>
    <w:rsid w:val="0090271F"/>
    <w:rsid w:val="00902EA5"/>
    <w:rsid w:val="009050E7"/>
    <w:rsid w:val="00905A6D"/>
    <w:rsid w:val="00905EA2"/>
    <w:rsid w:val="0090699A"/>
    <w:rsid w:val="00907D29"/>
    <w:rsid w:val="00907E89"/>
    <w:rsid w:val="00910169"/>
    <w:rsid w:val="00910AE4"/>
    <w:rsid w:val="009113E8"/>
    <w:rsid w:val="0091169E"/>
    <w:rsid w:val="00911C0A"/>
    <w:rsid w:val="00912A2F"/>
    <w:rsid w:val="00912C6B"/>
    <w:rsid w:val="00912CE7"/>
    <w:rsid w:val="0091339C"/>
    <w:rsid w:val="00913BEC"/>
    <w:rsid w:val="00913CB9"/>
    <w:rsid w:val="00914032"/>
    <w:rsid w:val="0091432D"/>
    <w:rsid w:val="009149FC"/>
    <w:rsid w:val="009150D6"/>
    <w:rsid w:val="009155BE"/>
    <w:rsid w:val="00915729"/>
    <w:rsid w:val="00915934"/>
    <w:rsid w:val="00915DFD"/>
    <w:rsid w:val="0091682C"/>
    <w:rsid w:val="009169DF"/>
    <w:rsid w:val="00917BC6"/>
    <w:rsid w:val="00920646"/>
    <w:rsid w:val="009211CE"/>
    <w:rsid w:val="009217EE"/>
    <w:rsid w:val="00922AE8"/>
    <w:rsid w:val="0092348C"/>
    <w:rsid w:val="009235EE"/>
    <w:rsid w:val="00924483"/>
    <w:rsid w:val="00924571"/>
    <w:rsid w:val="009247B6"/>
    <w:rsid w:val="00925355"/>
    <w:rsid w:val="009264DB"/>
    <w:rsid w:val="009271BF"/>
    <w:rsid w:val="00927353"/>
    <w:rsid w:val="009273F5"/>
    <w:rsid w:val="00930F8C"/>
    <w:rsid w:val="00931F89"/>
    <w:rsid w:val="00932242"/>
    <w:rsid w:val="009326FD"/>
    <w:rsid w:val="00932A5F"/>
    <w:rsid w:val="0093362B"/>
    <w:rsid w:val="00933B6F"/>
    <w:rsid w:val="009341A5"/>
    <w:rsid w:val="009348EE"/>
    <w:rsid w:val="0093526C"/>
    <w:rsid w:val="009362D8"/>
    <w:rsid w:val="00937217"/>
    <w:rsid w:val="0094030A"/>
    <w:rsid w:val="0094101B"/>
    <w:rsid w:val="00941204"/>
    <w:rsid w:val="00942EC2"/>
    <w:rsid w:val="009439F5"/>
    <w:rsid w:val="00943ACC"/>
    <w:rsid w:val="00944787"/>
    <w:rsid w:val="009459EB"/>
    <w:rsid w:val="009463DB"/>
    <w:rsid w:val="009465F4"/>
    <w:rsid w:val="009476F3"/>
    <w:rsid w:val="009501D8"/>
    <w:rsid w:val="00950BD4"/>
    <w:rsid w:val="00950C0C"/>
    <w:rsid w:val="00950DE8"/>
    <w:rsid w:val="00950F0C"/>
    <w:rsid w:val="0095106A"/>
    <w:rsid w:val="0095144A"/>
    <w:rsid w:val="00951FF6"/>
    <w:rsid w:val="009528D5"/>
    <w:rsid w:val="009553B3"/>
    <w:rsid w:val="009557D1"/>
    <w:rsid w:val="009558B2"/>
    <w:rsid w:val="00955B85"/>
    <w:rsid w:val="00956E19"/>
    <w:rsid w:val="009571CC"/>
    <w:rsid w:val="00957392"/>
    <w:rsid w:val="00957805"/>
    <w:rsid w:val="00957DA6"/>
    <w:rsid w:val="00960A33"/>
    <w:rsid w:val="009610FE"/>
    <w:rsid w:val="00961644"/>
    <w:rsid w:val="00961B32"/>
    <w:rsid w:val="00961DE7"/>
    <w:rsid w:val="00962377"/>
    <w:rsid w:val="00962820"/>
    <w:rsid w:val="0096299B"/>
    <w:rsid w:val="0096326D"/>
    <w:rsid w:val="009639F1"/>
    <w:rsid w:val="00963E97"/>
    <w:rsid w:val="0096425C"/>
    <w:rsid w:val="00964644"/>
    <w:rsid w:val="009653EA"/>
    <w:rsid w:val="0096580B"/>
    <w:rsid w:val="00970175"/>
    <w:rsid w:val="009701CA"/>
    <w:rsid w:val="0097052C"/>
    <w:rsid w:val="009705F8"/>
    <w:rsid w:val="00971B6B"/>
    <w:rsid w:val="0097344A"/>
    <w:rsid w:val="00973EC5"/>
    <w:rsid w:val="009749E3"/>
    <w:rsid w:val="00974BB0"/>
    <w:rsid w:val="00974C11"/>
    <w:rsid w:val="00975090"/>
    <w:rsid w:val="00975484"/>
    <w:rsid w:val="0097596B"/>
    <w:rsid w:val="00975D1F"/>
    <w:rsid w:val="00975FBF"/>
    <w:rsid w:val="009765F9"/>
    <w:rsid w:val="00976D6B"/>
    <w:rsid w:val="009777C1"/>
    <w:rsid w:val="00980767"/>
    <w:rsid w:val="0098084A"/>
    <w:rsid w:val="009810F8"/>
    <w:rsid w:val="009825F9"/>
    <w:rsid w:val="00983027"/>
    <w:rsid w:val="0098333C"/>
    <w:rsid w:val="0098343C"/>
    <w:rsid w:val="00984AE0"/>
    <w:rsid w:val="00984C55"/>
    <w:rsid w:val="0098680E"/>
    <w:rsid w:val="00987697"/>
    <w:rsid w:val="00987C28"/>
    <w:rsid w:val="00987F35"/>
    <w:rsid w:val="0099012B"/>
    <w:rsid w:val="009907E3"/>
    <w:rsid w:val="00990D19"/>
    <w:rsid w:val="009911F5"/>
    <w:rsid w:val="009913B8"/>
    <w:rsid w:val="0099220E"/>
    <w:rsid w:val="009924B6"/>
    <w:rsid w:val="00992A63"/>
    <w:rsid w:val="00992B8A"/>
    <w:rsid w:val="00992F6B"/>
    <w:rsid w:val="009931AF"/>
    <w:rsid w:val="009931D9"/>
    <w:rsid w:val="00993C82"/>
    <w:rsid w:val="009940F1"/>
    <w:rsid w:val="009943C8"/>
    <w:rsid w:val="009944D7"/>
    <w:rsid w:val="00994CD6"/>
    <w:rsid w:val="00995099"/>
    <w:rsid w:val="00995E00"/>
    <w:rsid w:val="00996D2E"/>
    <w:rsid w:val="00996EA4"/>
    <w:rsid w:val="009970EB"/>
    <w:rsid w:val="00997174"/>
    <w:rsid w:val="009A299A"/>
    <w:rsid w:val="009A366C"/>
    <w:rsid w:val="009A3837"/>
    <w:rsid w:val="009A3A70"/>
    <w:rsid w:val="009A5188"/>
    <w:rsid w:val="009A5436"/>
    <w:rsid w:val="009A661F"/>
    <w:rsid w:val="009A6CEF"/>
    <w:rsid w:val="009A6E92"/>
    <w:rsid w:val="009A6EA7"/>
    <w:rsid w:val="009B07CD"/>
    <w:rsid w:val="009B1581"/>
    <w:rsid w:val="009B20E2"/>
    <w:rsid w:val="009B2137"/>
    <w:rsid w:val="009B2745"/>
    <w:rsid w:val="009B291B"/>
    <w:rsid w:val="009B33CD"/>
    <w:rsid w:val="009B3A40"/>
    <w:rsid w:val="009B48D7"/>
    <w:rsid w:val="009B4E12"/>
    <w:rsid w:val="009B567F"/>
    <w:rsid w:val="009B58B4"/>
    <w:rsid w:val="009B5A3D"/>
    <w:rsid w:val="009B6071"/>
    <w:rsid w:val="009B6121"/>
    <w:rsid w:val="009B62C1"/>
    <w:rsid w:val="009B6E42"/>
    <w:rsid w:val="009B6E59"/>
    <w:rsid w:val="009B70C3"/>
    <w:rsid w:val="009B74A8"/>
    <w:rsid w:val="009B7A25"/>
    <w:rsid w:val="009C0028"/>
    <w:rsid w:val="009C11D8"/>
    <w:rsid w:val="009C12B2"/>
    <w:rsid w:val="009C12CB"/>
    <w:rsid w:val="009C1BAD"/>
    <w:rsid w:val="009C2013"/>
    <w:rsid w:val="009C29E7"/>
    <w:rsid w:val="009C2AA9"/>
    <w:rsid w:val="009C3570"/>
    <w:rsid w:val="009C3C34"/>
    <w:rsid w:val="009C4F58"/>
    <w:rsid w:val="009C5305"/>
    <w:rsid w:val="009C5EE5"/>
    <w:rsid w:val="009C64AF"/>
    <w:rsid w:val="009C6C70"/>
    <w:rsid w:val="009C748B"/>
    <w:rsid w:val="009C7989"/>
    <w:rsid w:val="009D036E"/>
    <w:rsid w:val="009D0426"/>
    <w:rsid w:val="009D0928"/>
    <w:rsid w:val="009D2E14"/>
    <w:rsid w:val="009D3D5D"/>
    <w:rsid w:val="009D3F00"/>
    <w:rsid w:val="009D567B"/>
    <w:rsid w:val="009D5D74"/>
    <w:rsid w:val="009D6157"/>
    <w:rsid w:val="009D6655"/>
    <w:rsid w:val="009D6B40"/>
    <w:rsid w:val="009D6C9F"/>
    <w:rsid w:val="009D6EF6"/>
    <w:rsid w:val="009D7197"/>
    <w:rsid w:val="009D73F4"/>
    <w:rsid w:val="009E059B"/>
    <w:rsid w:val="009E0645"/>
    <w:rsid w:val="009E0F80"/>
    <w:rsid w:val="009E13FC"/>
    <w:rsid w:val="009E16D4"/>
    <w:rsid w:val="009E229B"/>
    <w:rsid w:val="009E289C"/>
    <w:rsid w:val="009E2C00"/>
    <w:rsid w:val="009E323D"/>
    <w:rsid w:val="009E4E10"/>
    <w:rsid w:val="009E4E43"/>
    <w:rsid w:val="009E5724"/>
    <w:rsid w:val="009E62C1"/>
    <w:rsid w:val="009E62CF"/>
    <w:rsid w:val="009E68E4"/>
    <w:rsid w:val="009E7197"/>
    <w:rsid w:val="009E75E5"/>
    <w:rsid w:val="009E7BEF"/>
    <w:rsid w:val="009F00B5"/>
    <w:rsid w:val="009F00F9"/>
    <w:rsid w:val="009F0F58"/>
    <w:rsid w:val="009F0F91"/>
    <w:rsid w:val="009F2101"/>
    <w:rsid w:val="009F21E0"/>
    <w:rsid w:val="009F25F4"/>
    <w:rsid w:val="009F3A68"/>
    <w:rsid w:val="009F3F6E"/>
    <w:rsid w:val="009F445A"/>
    <w:rsid w:val="009F4F2C"/>
    <w:rsid w:val="009F540E"/>
    <w:rsid w:val="009F547D"/>
    <w:rsid w:val="009F5862"/>
    <w:rsid w:val="009F5D6B"/>
    <w:rsid w:val="009F6C2B"/>
    <w:rsid w:val="009F700F"/>
    <w:rsid w:val="00A00077"/>
    <w:rsid w:val="00A001B4"/>
    <w:rsid w:val="00A0106E"/>
    <w:rsid w:val="00A0193F"/>
    <w:rsid w:val="00A0194D"/>
    <w:rsid w:val="00A01D45"/>
    <w:rsid w:val="00A01EE5"/>
    <w:rsid w:val="00A0280F"/>
    <w:rsid w:val="00A02F34"/>
    <w:rsid w:val="00A03040"/>
    <w:rsid w:val="00A0378C"/>
    <w:rsid w:val="00A0449B"/>
    <w:rsid w:val="00A05042"/>
    <w:rsid w:val="00A053D0"/>
    <w:rsid w:val="00A059DF"/>
    <w:rsid w:val="00A05B5D"/>
    <w:rsid w:val="00A05CB2"/>
    <w:rsid w:val="00A07745"/>
    <w:rsid w:val="00A1059C"/>
    <w:rsid w:val="00A10A1A"/>
    <w:rsid w:val="00A10F02"/>
    <w:rsid w:val="00A11161"/>
    <w:rsid w:val="00A111A6"/>
    <w:rsid w:val="00A11526"/>
    <w:rsid w:val="00A11C85"/>
    <w:rsid w:val="00A12166"/>
    <w:rsid w:val="00A12D3B"/>
    <w:rsid w:val="00A12F60"/>
    <w:rsid w:val="00A130F8"/>
    <w:rsid w:val="00A137D1"/>
    <w:rsid w:val="00A1489A"/>
    <w:rsid w:val="00A149CC"/>
    <w:rsid w:val="00A14F4E"/>
    <w:rsid w:val="00A15E8B"/>
    <w:rsid w:val="00A15F06"/>
    <w:rsid w:val="00A16CA7"/>
    <w:rsid w:val="00A16CF6"/>
    <w:rsid w:val="00A17269"/>
    <w:rsid w:val="00A1799B"/>
    <w:rsid w:val="00A17B91"/>
    <w:rsid w:val="00A17CB2"/>
    <w:rsid w:val="00A20365"/>
    <w:rsid w:val="00A215EC"/>
    <w:rsid w:val="00A22294"/>
    <w:rsid w:val="00A24507"/>
    <w:rsid w:val="00A256AB"/>
    <w:rsid w:val="00A266A9"/>
    <w:rsid w:val="00A26C57"/>
    <w:rsid w:val="00A26DE5"/>
    <w:rsid w:val="00A27024"/>
    <w:rsid w:val="00A27C5E"/>
    <w:rsid w:val="00A30675"/>
    <w:rsid w:val="00A30D0A"/>
    <w:rsid w:val="00A311F8"/>
    <w:rsid w:val="00A314D8"/>
    <w:rsid w:val="00A32745"/>
    <w:rsid w:val="00A32D7A"/>
    <w:rsid w:val="00A33750"/>
    <w:rsid w:val="00A341B8"/>
    <w:rsid w:val="00A34737"/>
    <w:rsid w:val="00A34FDF"/>
    <w:rsid w:val="00A3530F"/>
    <w:rsid w:val="00A35335"/>
    <w:rsid w:val="00A35DC5"/>
    <w:rsid w:val="00A37B63"/>
    <w:rsid w:val="00A40BB7"/>
    <w:rsid w:val="00A40E3B"/>
    <w:rsid w:val="00A4264E"/>
    <w:rsid w:val="00A426D7"/>
    <w:rsid w:val="00A42A07"/>
    <w:rsid w:val="00A42DC3"/>
    <w:rsid w:val="00A43B21"/>
    <w:rsid w:val="00A43CEE"/>
    <w:rsid w:val="00A43FF9"/>
    <w:rsid w:val="00A4489D"/>
    <w:rsid w:val="00A44BF8"/>
    <w:rsid w:val="00A4775B"/>
    <w:rsid w:val="00A47D14"/>
    <w:rsid w:val="00A506AC"/>
    <w:rsid w:val="00A50DFD"/>
    <w:rsid w:val="00A51C30"/>
    <w:rsid w:val="00A527D4"/>
    <w:rsid w:val="00A53724"/>
    <w:rsid w:val="00A53D92"/>
    <w:rsid w:val="00A53EDD"/>
    <w:rsid w:val="00A54239"/>
    <w:rsid w:val="00A543B7"/>
    <w:rsid w:val="00A54593"/>
    <w:rsid w:val="00A54623"/>
    <w:rsid w:val="00A54811"/>
    <w:rsid w:val="00A54C73"/>
    <w:rsid w:val="00A55791"/>
    <w:rsid w:val="00A567DC"/>
    <w:rsid w:val="00A56E51"/>
    <w:rsid w:val="00A57117"/>
    <w:rsid w:val="00A57585"/>
    <w:rsid w:val="00A601BF"/>
    <w:rsid w:val="00A60F27"/>
    <w:rsid w:val="00A611D8"/>
    <w:rsid w:val="00A611E5"/>
    <w:rsid w:val="00A62320"/>
    <w:rsid w:val="00A623FB"/>
    <w:rsid w:val="00A63DF0"/>
    <w:rsid w:val="00A648BC"/>
    <w:rsid w:val="00A65D90"/>
    <w:rsid w:val="00A66034"/>
    <w:rsid w:val="00A66A2E"/>
    <w:rsid w:val="00A67592"/>
    <w:rsid w:val="00A6782E"/>
    <w:rsid w:val="00A67A05"/>
    <w:rsid w:val="00A702F7"/>
    <w:rsid w:val="00A70420"/>
    <w:rsid w:val="00A71659"/>
    <w:rsid w:val="00A727DD"/>
    <w:rsid w:val="00A728F9"/>
    <w:rsid w:val="00A743DD"/>
    <w:rsid w:val="00A74E7D"/>
    <w:rsid w:val="00A75326"/>
    <w:rsid w:val="00A760E0"/>
    <w:rsid w:val="00A761C3"/>
    <w:rsid w:val="00A76A81"/>
    <w:rsid w:val="00A76BD6"/>
    <w:rsid w:val="00A77A87"/>
    <w:rsid w:val="00A8095F"/>
    <w:rsid w:val="00A8197A"/>
    <w:rsid w:val="00A81E00"/>
    <w:rsid w:val="00A81EEF"/>
    <w:rsid w:val="00A8223F"/>
    <w:rsid w:val="00A82346"/>
    <w:rsid w:val="00A838CE"/>
    <w:rsid w:val="00A84612"/>
    <w:rsid w:val="00A8479F"/>
    <w:rsid w:val="00A84972"/>
    <w:rsid w:val="00A8577F"/>
    <w:rsid w:val="00A85922"/>
    <w:rsid w:val="00A8618D"/>
    <w:rsid w:val="00A861B3"/>
    <w:rsid w:val="00A865C4"/>
    <w:rsid w:val="00A8724D"/>
    <w:rsid w:val="00A90114"/>
    <w:rsid w:val="00A90AE8"/>
    <w:rsid w:val="00A91217"/>
    <w:rsid w:val="00A914D4"/>
    <w:rsid w:val="00A925AE"/>
    <w:rsid w:val="00A940A3"/>
    <w:rsid w:val="00A948AD"/>
    <w:rsid w:val="00A9533A"/>
    <w:rsid w:val="00A95594"/>
    <w:rsid w:val="00A95DBF"/>
    <w:rsid w:val="00A95E7D"/>
    <w:rsid w:val="00A95E8D"/>
    <w:rsid w:val="00A961A9"/>
    <w:rsid w:val="00A9671C"/>
    <w:rsid w:val="00A97691"/>
    <w:rsid w:val="00A97C96"/>
    <w:rsid w:val="00AA07CC"/>
    <w:rsid w:val="00AA0A1E"/>
    <w:rsid w:val="00AA10A4"/>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3B8E"/>
    <w:rsid w:val="00AB4050"/>
    <w:rsid w:val="00AB455F"/>
    <w:rsid w:val="00AB633F"/>
    <w:rsid w:val="00AB7773"/>
    <w:rsid w:val="00AC0597"/>
    <w:rsid w:val="00AC17D5"/>
    <w:rsid w:val="00AC2961"/>
    <w:rsid w:val="00AC2D6B"/>
    <w:rsid w:val="00AC4117"/>
    <w:rsid w:val="00AC637A"/>
    <w:rsid w:val="00AC64CD"/>
    <w:rsid w:val="00AC6716"/>
    <w:rsid w:val="00AC74A3"/>
    <w:rsid w:val="00AD03FC"/>
    <w:rsid w:val="00AD0458"/>
    <w:rsid w:val="00AD0735"/>
    <w:rsid w:val="00AD0B6D"/>
    <w:rsid w:val="00AD132A"/>
    <w:rsid w:val="00AD1875"/>
    <w:rsid w:val="00AD22B9"/>
    <w:rsid w:val="00AD247B"/>
    <w:rsid w:val="00AD32AC"/>
    <w:rsid w:val="00AD3C94"/>
    <w:rsid w:val="00AD4601"/>
    <w:rsid w:val="00AD5623"/>
    <w:rsid w:val="00AD6E1F"/>
    <w:rsid w:val="00AD70AF"/>
    <w:rsid w:val="00AD715B"/>
    <w:rsid w:val="00AE061F"/>
    <w:rsid w:val="00AE0663"/>
    <w:rsid w:val="00AE0EA8"/>
    <w:rsid w:val="00AE1554"/>
    <w:rsid w:val="00AE1D4A"/>
    <w:rsid w:val="00AE2972"/>
    <w:rsid w:val="00AE2AD4"/>
    <w:rsid w:val="00AE351A"/>
    <w:rsid w:val="00AE3EFA"/>
    <w:rsid w:val="00AE4FA8"/>
    <w:rsid w:val="00AE574C"/>
    <w:rsid w:val="00AE5FC0"/>
    <w:rsid w:val="00AE618F"/>
    <w:rsid w:val="00AE63EA"/>
    <w:rsid w:val="00AE7094"/>
    <w:rsid w:val="00AE710C"/>
    <w:rsid w:val="00AF031C"/>
    <w:rsid w:val="00AF0A8D"/>
    <w:rsid w:val="00AF0E2D"/>
    <w:rsid w:val="00AF13FB"/>
    <w:rsid w:val="00AF178C"/>
    <w:rsid w:val="00AF1ABD"/>
    <w:rsid w:val="00AF2BF9"/>
    <w:rsid w:val="00AF2E0E"/>
    <w:rsid w:val="00AF34E7"/>
    <w:rsid w:val="00AF3DBE"/>
    <w:rsid w:val="00AF403C"/>
    <w:rsid w:val="00AF463B"/>
    <w:rsid w:val="00AF4CDA"/>
    <w:rsid w:val="00AF4CEF"/>
    <w:rsid w:val="00AF5030"/>
    <w:rsid w:val="00AF53A1"/>
    <w:rsid w:val="00AF55E3"/>
    <w:rsid w:val="00AF5DB0"/>
    <w:rsid w:val="00AF645E"/>
    <w:rsid w:val="00AF6B81"/>
    <w:rsid w:val="00AF6CC8"/>
    <w:rsid w:val="00AF6D70"/>
    <w:rsid w:val="00AF749D"/>
    <w:rsid w:val="00AF7682"/>
    <w:rsid w:val="00AF7BDB"/>
    <w:rsid w:val="00AF7C13"/>
    <w:rsid w:val="00B00675"/>
    <w:rsid w:val="00B00FEB"/>
    <w:rsid w:val="00B0184E"/>
    <w:rsid w:val="00B01988"/>
    <w:rsid w:val="00B0198C"/>
    <w:rsid w:val="00B01BBB"/>
    <w:rsid w:val="00B03307"/>
    <w:rsid w:val="00B04325"/>
    <w:rsid w:val="00B0534A"/>
    <w:rsid w:val="00B05921"/>
    <w:rsid w:val="00B05CE4"/>
    <w:rsid w:val="00B06265"/>
    <w:rsid w:val="00B068B3"/>
    <w:rsid w:val="00B06F32"/>
    <w:rsid w:val="00B104E1"/>
    <w:rsid w:val="00B10AD1"/>
    <w:rsid w:val="00B10C0F"/>
    <w:rsid w:val="00B10F83"/>
    <w:rsid w:val="00B1135A"/>
    <w:rsid w:val="00B11ECA"/>
    <w:rsid w:val="00B12826"/>
    <w:rsid w:val="00B13205"/>
    <w:rsid w:val="00B13AE4"/>
    <w:rsid w:val="00B15449"/>
    <w:rsid w:val="00B15A3D"/>
    <w:rsid w:val="00B16100"/>
    <w:rsid w:val="00B16825"/>
    <w:rsid w:val="00B17332"/>
    <w:rsid w:val="00B17839"/>
    <w:rsid w:val="00B17BEA"/>
    <w:rsid w:val="00B17CBA"/>
    <w:rsid w:val="00B20CC4"/>
    <w:rsid w:val="00B21831"/>
    <w:rsid w:val="00B22B39"/>
    <w:rsid w:val="00B23757"/>
    <w:rsid w:val="00B24BAB"/>
    <w:rsid w:val="00B24CFA"/>
    <w:rsid w:val="00B2578B"/>
    <w:rsid w:val="00B258EC"/>
    <w:rsid w:val="00B25D88"/>
    <w:rsid w:val="00B25EFF"/>
    <w:rsid w:val="00B26083"/>
    <w:rsid w:val="00B26703"/>
    <w:rsid w:val="00B27885"/>
    <w:rsid w:val="00B300FA"/>
    <w:rsid w:val="00B3015A"/>
    <w:rsid w:val="00B3095F"/>
    <w:rsid w:val="00B32172"/>
    <w:rsid w:val="00B322DC"/>
    <w:rsid w:val="00B335D1"/>
    <w:rsid w:val="00B33871"/>
    <w:rsid w:val="00B33B01"/>
    <w:rsid w:val="00B33D67"/>
    <w:rsid w:val="00B3590B"/>
    <w:rsid w:val="00B35C67"/>
    <w:rsid w:val="00B35E84"/>
    <w:rsid w:val="00B36899"/>
    <w:rsid w:val="00B36A99"/>
    <w:rsid w:val="00B370CC"/>
    <w:rsid w:val="00B375AD"/>
    <w:rsid w:val="00B40682"/>
    <w:rsid w:val="00B41296"/>
    <w:rsid w:val="00B4151B"/>
    <w:rsid w:val="00B41DDC"/>
    <w:rsid w:val="00B4299E"/>
    <w:rsid w:val="00B42B25"/>
    <w:rsid w:val="00B44109"/>
    <w:rsid w:val="00B44A1C"/>
    <w:rsid w:val="00B44FCE"/>
    <w:rsid w:val="00B45106"/>
    <w:rsid w:val="00B467C2"/>
    <w:rsid w:val="00B46BE0"/>
    <w:rsid w:val="00B47043"/>
    <w:rsid w:val="00B4796F"/>
    <w:rsid w:val="00B479C8"/>
    <w:rsid w:val="00B47FD1"/>
    <w:rsid w:val="00B508EB"/>
    <w:rsid w:val="00B5248F"/>
    <w:rsid w:val="00B5334C"/>
    <w:rsid w:val="00B53586"/>
    <w:rsid w:val="00B53671"/>
    <w:rsid w:val="00B53CD5"/>
    <w:rsid w:val="00B53D4B"/>
    <w:rsid w:val="00B53E2C"/>
    <w:rsid w:val="00B5417B"/>
    <w:rsid w:val="00B54DC8"/>
    <w:rsid w:val="00B55AFC"/>
    <w:rsid w:val="00B55ED0"/>
    <w:rsid w:val="00B56858"/>
    <w:rsid w:val="00B57181"/>
    <w:rsid w:val="00B57878"/>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EBF"/>
    <w:rsid w:val="00B64398"/>
    <w:rsid w:val="00B6516C"/>
    <w:rsid w:val="00B6552C"/>
    <w:rsid w:val="00B65AEC"/>
    <w:rsid w:val="00B65E54"/>
    <w:rsid w:val="00B67C01"/>
    <w:rsid w:val="00B709C4"/>
    <w:rsid w:val="00B70DDE"/>
    <w:rsid w:val="00B71A8E"/>
    <w:rsid w:val="00B7278D"/>
    <w:rsid w:val="00B72907"/>
    <w:rsid w:val="00B741C4"/>
    <w:rsid w:val="00B74C97"/>
    <w:rsid w:val="00B74F7B"/>
    <w:rsid w:val="00B7586D"/>
    <w:rsid w:val="00B75BC0"/>
    <w:rsid w:val="00B7662B"/>
    <w:rsid w:val="00B777F1"/>
    <w:rsid w:val="00B77C57"/>
    <w:rsid w:val="00B77DA0"/>
    <w:rsid w:val="00B80826"/>
    <w:rsid w:val="00B80CF0"/>
    <w:rsid w:val="00B80F9B"/>
    <w:rsid w:val="00B81A6C"/>
    <w:rsid w:val="00B828B7"/>
    <w:rsid w:val="00B82B4E"/>
    <w:rsid w:val="00B82BA7"/>
    <w:rsid w:val="00B83212"/>
    <w:rsid w:val="00B83317"/>
    <w:rsid w:val="00B8359D"/>
    <w:rsid w:val="00B839DA"/>
    <w:rsid w:val="00B83F29"/>
    <w:rsid w:val="00B85022"/>
    <w:rsid w:val="00B86519"/>
    <w:rsid w:val="00B86E45"/>
    <w:rsid w:val="00B877DE"/>
    <w:rsid w:val="00B90FFD"/>
    <w:rsid w:val="00B911DF"/>
    <w:rsid w:val="00B91CA7"/>
    <w:rsid w:val="00B92274"/>
    <w:rsid w:val="00B928DF"/>
    <w:rsid w:val="00B93ABC"/>
    <w:rsid w:val="00B93CB3"/>
    <w:rsid w:val="00B94893"/>
    <w:rsid w:val="00B9605E"/>
    <w:rsid w:val="00B96121"/>
    <w:rsid w:val="00B96161"/>
    <w:rsid w:val="00B96916"/>
    <w:rsid w:val="00B977C5"/>
    <w:rsid w:val="00BA0303"/>
    <w:rsid w:val="00BA0729"/>
    <w:rsid w:val="00BA1260"/>
    <w:rsid w:val="00BA22DA"/>
    <w:rsid w:val="00BA22F1"/>
    <w:rsid w:val="00BA27AF"/>
    <w:rsid w:val="00BA3E15"/>
    <w:rsid w:val="00BA4077"/>
    <w:rsid w:val="00BA44C9"/>
    <w:rsid w:val="00BA45D9"/>
    <w:rsid w:val="00BA50E7"/>
    <w:rsid w:val="00BA560A"/>
    <w:rsid w:val="00BA71B3"/>
    <w:rsid w:val="00BB09C7"/>
    <w:rsid w:val="00BB0B1C"/>
    <w:rsid w:val="00BB0CB8"/>
    <w:rsid w:val="00BB0DE4"/>
    <w:rsid w:val="00BB1014"/>
    <w:rsid w:val="00BB13A7"/>
    <w:rsid w:val="00BB1D35"/>
    <w:rsid w:val="00BB2551"/>
    <w:rsid w:val="00BB3958"/>
    <w:rsid w:val="00BB4023"/>
    <w:rsid w:val="00BB4D07"/>
    <w:rsid w:val="00BB50C7"/>
    <w:rsid w:val="00BB7412"/>
    <w:rsid w:val="00BC0512"/>
    <w:rsid w:val="00BC1778"/>
    <w:rsid w:val="00BC1F79"/>
    <w:rsid w:val="00BC2452"/>
    <w:rsid w:val="00BC3187"/>
    <w:rsid w:val="00BC388A"/>
    <w:rsid w:val="00BC3B73"/>
    <w:rsid w:val="00BC49C9"/>
    <w:rsid w:val="00BC4D5D"/>
    <w:rsid w:val="00BC4EC0"/>
    <w:rsid w:val="00BC4ED9"/>
    <w:rsid w:val="00BC5AB0"/>
    <w:rsid w:val="00BC67CE"/>
    <w:rsid w:val="00BC6D9B"/>
    <w:rsid w:val="00BC7DD3"/>
    <w:rsid w:val="00BD06EE"/>
    <w:rsid w:val="00BD14CD"/>
    <w:rsid w:val="00BD2120"/>
    <w:rsid w:val="00BD292F"/>
    <w:rsid w:val="00BD3107"/>
    <w:rsid w:val="00BD3768"/>
    <w:rsid w:val="00BD3E49"/>
    <w:rsid w:val="00BD4DFB"/>
    <w:rsid w:val="00BD67B9"/>
    <w:rsid w:val="00BD6FEF"/>
    <w:rsid w:val="00BD76CB"/>
    <w:rsid w:val="00BD7E95"/>
    <w:rsid w:val="00BE1227"/>
    <w:rsid w:val="00BE1DEA"/>
    <w:rsid w:val="00BE2178"/>
    <w:rsid w:val="00BE22BF"/>
    <w:rsid w:val="00BE2455"/>
    <w:rsid w:val="00BE26EA"/>
    <w:rsid w:val="00BE297A"/>
    <w:rsid w:val="00BE2C56"/>
    <w:rsid w:val="00BE2D9A"/>
    <w:rsid w:val="00BE3445"/>
    <w:rsid w:val="00BE39BC"/>
    <w:rsid w:val="00BE4D99"/>
    <w:rsid w:val="00BE5FCC"/>
    <w:rsid w:val="00BE66AE"/>
    <w:rsid w:val="00BE6A63"/>
    <w:rsid w:val="00BE6B53"/>
    <w:rsid w:val="00BE71F1"/>
    <w:rsid w:val="00BE73EA"/>
    <w:rsid w:val="00BE7743"/>
    <w:rsid w:val="00BE7B11"/>
    <w:rsid w:val="00BF016F"/>
    <w:rsid w:val="00BF0797"/>
    <w:rsid w:val="00BF0BEA"/>
    <w:rsid w:val="00BF0EC1"/>
    <w:rsid w:val="00BF16EF"/>
    <w:rsid w:val="00BF20BC"/>
    <w:rsid w:val="00BF22FB"/>
    <w:rsid w:val="00BF24CD"/>
    <w:rsid w:val="00BF2559"/>
    <w:rsid w:val="00BF2602"/>
    <w:rsid w:val="00BF41EE"/>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21A8"/>
    <w:rsid w:val="00C02A93"/>
    <w:rsid w:val="00C03DD7"/>
    <w:rsid w:val="00C04281"/>
    <w:rsid w:val="00C04D09"/>
    <w:rsid w:val="00C04E52"/>
    <w:rsid w:val="00C05771"/>
    <w:rsid w:val="00C0604A"/>
    <w:rsid w:val="00C062DC"/>
    <w:rsid w:val="00C0716F"/>
    <w:rsid w:val="00C0751B"/>
    <w:rsid w:val="00C07523"/>
    <w:rsid w:val="00C1172F"/>
    <w:rsid w:val="00C12855"/>
    <w:rsid w:val="00C12B51"/>
    <w:rsid w:val="00C12CC6"/>
    <w:rsid w:val="00C139D2"/>
    <w:rsid w:val="00C13A3D"/>
    <w:rsid w:val="00C13EAA"/>
    <w:rsid w:val="00C1403F"/>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4245"/>
    <w:rsid w:val="00C24A3D"/>
    <w:rsid w:val="00C24F55"/>
    <w:rsid w:val="00C26983"/>
    <w:rsid w:val="00C27548"/>
    <w:rsid w:val="00C276E9"/>
    <w:rsid w:val="00C3060D"/>
    <w:rsid w:val="00C3086D"/>
    <w:rsid w:val="00C30D32"/>
    <w:rsid w:val="00C30F04"/>
    <w:rsid w:val="00C30F1A"/>
    <w:rsid w:val="00C31774"/>
    <w:rsid w:val="00C3180D"/>
    <w:rsid w:val="00C31EDF"/>
    <w:rsid w:val="00C31FDF"/>
    <w:rsid w:val="00C3230D"/>
    <w:rsid w:val="00C33079"/>
    <w:rsid w:val="00C33215"/>
    <w:rsid w:val="00C34DEA"/>
    <w:rsid w:val="00C35187"/>
    <w:rsid w:val="00C36472"/>
    <w:rsid w:val="00C3727F"/>
    <w:rsid w:val="00C37474"/>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ED6"/>
    <w:rsid w:val="00C465DF"/>
    <w:rsid w:val="00C47188"/>
    <w:rsid w:val="00C504CF"/>
    <w:rsid w:val="00C50996"/>
    <w:rsid w:val="00C50E82"/>
    <w:rsid w:val="00C525B8"/>
    <w:rsid w:val="00C5266E"/>
    <w:rsid w:val="00C532A6"/>
    <w:rsid w:val="00C54A27"/>
    <w:rsid w:val="00C552C1"/>
    <w:rsid w:val="00C5532D"/>
    <w:rsid w:val="00C55477"/>
    <w:rsid w:val="00C55F18"/>
    <w:rsid w:val="00C55F91"/>
    <w:rsid w:val="00C57508"/>
    <w:rsid w:val="00C5790D"/>
    <w:rsid w:val="00C57E77"/>
    <w:rsid w:val="00C60A23"/>
    <w:rsid w:val="00C63A02"/>
    <w:rsid w:val="00C63E70"/>
    <w:rsid w:val="00C64A45"/>
    <w:rsid w:val="00C64DCB"/>
    <w:rsid w:val="00C65B8D"/>
    <w:rsid w:val="00C65C6C"/>
    <w:rsid w:val="00C661A3"/>
    <w:rsid w:val="00C664EF"/>
    <w:rsid w:val="00C66901"/>
    <w:rsid w:val="00C67400"/>
    <w:rsid w:val="00C67A14"/>
    <w:rsid w:val="00C67B7A"/>
    <w:rsid w:val="00C67C49"/>
    <w:rsid w:val="00C67D8B"/>
    <w:rsid w:val="00C70116"/>
    <w:rsid w:val="00C72368"/>
    <w:rsid w:val="00C74AB1"/>
    <w:rsid w:val="00C75931"/>
    <w:rsid w:val="00C7601C"/>
    <w:rsid w:val="00C7722F"/>
    <w:rsid w:val="00C77630"/>
    <w:rsid w:val="00C77CFE"/>
    <w:rsid w:val="00C77D49"/>
    <w:rsid w:val="00C77D4E"/>
    <w:rsid w:val="00C82B10"/>
    <w:rsid w:val="00C82F75"/>
    <w:rsid w:val="00C8300B"/>
    <w:rsid w:val="00C83A13"/>
    <w:rsid w:val="00C84CDB"/>
    <w:rsid w:val="00C85238"/>
    <w:rsid w:val="00C85412"/>
    <w:rsid w:val="00C86BFD"/>
    <w:rsid w:val="00C86FC7"/>
    <w:rsid w:val="00C872AA"/>
    <w:rsid w:val="00C87813"/>
    <w:rsid w:val="00C87F6D"/>
    <w:rsid w:val="00C91AF9"/>
    <w:rsid w:val="00C91DB6"/>
    <w:rsid w:val="00C9224D"/>
    <w:rsid w:val="00C925C9"/>
    <w:rsid w:val="00C92871"/>
    <w:rsid w:val="00C93470"/>
    <w:rsid w:val="00C937E3"/>
    <w:rsid w:val="00C93934"/>
    <w:rsid w:val="00C95104"/>
    <w:rsid w:val="00C9531E"/>
    <w:rsid w:val="00C96F78"/>
    <w:rsid w:val="00C971D6"/>
    <w:rsid w:val="00C97626"/>
    <w:rsid w:val="00C976E6"/>
    <w:rsid w:val="00CA082C"/>
    <w:rsid w:val="00CA110B"/>
    <w:rsid w:val="00CA24A4"/>
    <w:rsid w:val="00CA3D0C"/>
    <w:rsid w:val="00CA4DF7"/>
    <w:rsid w:val="00CA6039"/>
    <w:rsid w:val="00CA62C0"/>
    <w:rsid w:val="00CA6D05"/>
    <w:rsid w:val="00CA7B7D"/>
    <w:rsid w:val="00CA7BDD"/>
    <w:rsid w:val="00CA7D8F"/>
    <w:rsid w:val="00CB044F"/>
    <w:rsid w:val="00CB1934"/>
    <w:rsid w:val="00CB1EA8"/>
    <w:rsid w:val="00CB2216"/>
    <w:rsid w:val="00CB3990"/>
    <w:rsid w:val="00CB3AFD"/>
    <w:rsid w:val="00CB41A3"/>
    <w:rsid w:val="00CB4AD5"/>
    <w:rsid w:val="00CB66BA"/>
    <w:rsid w:val="00CB68FA"/>
    <w:rsid w:val="00CB6B7B"/>
    <w:rsid w:val="00CB6D3A"/>
    <w:rsid w:val="00CB7192"/>
    <w:rsid w:val="00CB7CC2"/>
    <w:rsid w:val="00CC0801"/>
    <w:rsid w:val="00CC0D98"/>
    <w:rsid w:val="00CC2AC2"/>
    <w:rsid w:val="00CC2D52"/>
    <w:rsid w:val="00CC2E54"/>
    <w:rsid w:val="00CC3179"/>
    <w:rsid w:val="00CC385B"/>
    <w:rsid w:val="00CC5759"/>
    <w:rsid w:val="00CC703D"/>
    <w:rsid w:val="00CC72D3"/>
    <w:rsid w:val="00CC7EF0"/>
    <w:rsid w:val="00CD00F7"/>
    <w:rsid w:val="00CD043A"/>
    <w:rsid w:val="00CD0A3B"/>
    <w:rsid w:val="00CD1452"/>
    <w:rsid w:val="00CD168C"/>
    <w:rsid w:val="00CD173E"/>
    <w:rsid w:val="00CD1A60"/>
    <w:rsid w:val="00CD1D6A"/>
    <w:rsid w:val="00CD1D7F"/>
    <w:rsid w:val="00CD2A9B"/>
    <w:rsid w:val="00CD2EFC"/>
    <w:rsid w:val="00CD31CF"/>
    <w:rsid w:val="00CD419F"/>
    <w:rsid w:val="00CD4C7B"/>
    <w:rsid w:val="00CD58D9"/>
    <w:rsid w:val="00CD5A3F"/>
    <w:rsid w:val="00CD5E60"/>
    <w:rsid w:val="00CD6834"/>
    <w:rsid w:val="00CD6D53"/>
    <w:rsid w:val="00CD764F"/>
    <w:rsid w:val="00CE020C"/>
    <w:rsid w:val="00CE0525"/>
    <w:rsid w:val="00CE1610"/>
    <w:rsid w:val="00CE168D"/>
    <w:rsid w:val="00CE16DB"/>
    <w:rsid w:val="00CE1C9A"/>
    <w:rsid w:val="00CE1D02"/>
    <w:rsid w:val="00CE254B"/>
    <w:rsid w:val="00CE2E39"/>
    <w:rsid w:val="00CE36EA"/>
    <w:rsid w:val="00CE382C"/>
    <w:rsid w:val="00CE3A0A"/>
    <w:rsid w:val="00CE3BFC"/>
    <w:rsid w:val="00CE4BD2"/>
    <w:rsid w:val="00CE5023"/>
    <w:rsid w:val="00CE62F3"/>
    <w:rsid w:val="00CE6EBC"/>
    <w:rsid w:val="00CE7377"/>
    <w:rsid w:val="00CF0081"/>
    <w:rsid w:val="00CF076C"/>
    <w:rsid w:val="00CF1137"/>
    <w:rsid w:val="00CF195E"/>
    <w:rsid w:val="00CF29AA"/>
    <w:rsid w:val="00CF2C99"/>
    <w:rsid w:val="00CF32AF"/>
    <w:rsid w:val="00CF3E7E"/>
    <w:rsid w:val="00CF4146"/>
    <w:rsid w:val="00CF4D45"/>
    <w:rsid w:val="00CF5CE1"/>
    <w:rsid w:val="00CF5E70"/>
    <w:rsid w:val="00CF69E0"/>
    <w:rsid w:val="00CF6ED1"/>
    <w:rsid w:val="00D001A7"/>
    <w:rsid w:val="00D00416"/>
    <w:rsid w:val="00D01024"/>
    <w:rsid w:val="00D0191A"/>
    <w:rsid w:val="00D01A37"/>
    <w:rsid w:val="00D01A6C"/>
    <w:rsid w:val="00D020C4"/>
    <w:rsid w:val="00D030EE"/>
    <w:rsid w:val="00D03152"/>
    <w:rsid w:val="00D031CB"/>
    <w:rsid w:val="00D03204"/>
    <w:rsid w:val="00D03249"/>
    <w:rsid w:val="00D03535"/>
    <w:rsid w:val="00D03B8A"/>
    <w:rsid w:val="00D049D9"/>
    <w:rsid w:val="00D04A8F"/>
    <w:rsid w:val="00D04AB6"/>
    <w:rsid w:val="00D04AEE"/>
    <w:rsid w:val="00D05331"/>
    <w:rsid w:val="00D06090"/>
    <w:rsid w:val="00D0644B"/>
    <w:rsid w:val="00D065E8"/>
    <w:rsid w:val="00D066F7"/>
    <w:rsid w:val="00D067AB"/>
    <w:rsid w:val="00D067BE"/>
    <w:rsid w:val="00D073D8"/>
    <w:rsid w:val="00D075B1"/>
    <w:rsid w:val="00D079F9"/>
    <w:rsid w:val="00D07A24"/>
    <w:rsid w:val="00D07BF2"/>
    <w:rsid w:val="00D07C15"/>
    <w:rsid w:val="00D07DF1"/>
    <w:rsid w:val="00D1202C"/>
    <w:rsid w:val="00D12444"/>
    <w:rsid w:val="00D1246F"/>
    <w:rsid w:val="00D12D52"/>
    <w:rsid w:val="00D13455"/>
    <w:rsid w:val="00D13528"/>
    <w:rsid w:val="00D141D8"/>
    <w:rsid w:val="00D1472A"/>
    <w:rsid w:val="00D1517A"/>
    <w:rsid w:val="00D153C2"/>
    <w:rsid w:val="00D15E36"/>
    <w:rsid w:val="00D174D7"/>
    <w:rsid w:val="00D175F9"/>
    <w:rsid w:val="00D17E65"/>
    <w:rsid w:val="00D2114A"/>
    <w:rsid w:val="00D24BC0"/>
    <w:rsid w:val="00D253A9"/>
    <w:rsid w:val="00D25ECB"/>
    <w:rsid w:val="00D26288"/>
    <w:rsid w:val="00D26512"/>
    <w:rsid w:val="00D30729"/>
    <w:rsid w:val="00D30BEC"/>
    <w:rsid w:val="00D327FF"/>
    <w:rsid w:val="00D348D0"/>
    <w:rsid w:val="00D34AE0"/>
    <w:rsid w:val="00D352EF"/>
    <w:rsid w:val="00D353E3"/>
    <w:rsid w:val="00D36939"/>
    <w:rsid w:val="00D374ED"/>
    <w:rsid w:val="00D37635"/>
    <w:rsid w:val="00D3786F"/>
    <w:rsid w:val="00D40608"/>
    <w:rsid w:val="00D40992"/>
    <w:rsid w:val="00D413EF"/>
    <w:rsid w:val="00D417B8"/>
    <w:rsid w:val="00D42826"/>
    <w:rsid w:val="00D429E2"/>
    <w:rsid w:val="00D43C4C"/>
    <w:rsid w:val="00D43C98"/>
    <w:rsid w:val="00D442B1"/>
    <w:rsid w:val="00D456B6"/>
    <w:rsid w:val="00D456DB"/>
    <w:rsid w:val="00D45A26"/>
    <w:rsid w:val="00D46614"/>
    <w:rsid w:val="00D46E5A"/>
    <w:rsid w:val="00D47397"/>
    <w:rsid w:val="00D47C31"/>
    <w:rsid w:val="00D502C4"/>
    <w:rsid w:val="00D5101E"/>
    <w:rsid w:val="00D5224E"/>
    <w:rsid w:val="00D52CC3"/>
    <w:rsid w:val="00D536E9"/>
    <w:rsid w:val="00D54625"/>
    <w:rsid w:val="00D549EB"/>
    <w:rsid w:val="00D55412"/>
    <w:rsid w:val="00D5578B"/>
    <w:rsid w:val="00D55904"/>
    <w:rsid w:val="00D55913"/>
    <w:rsid w:val="00D55B5D"/>
    <w:rsid w:val="00D55F51"/>
    <w:rsid w:val="00D56D0B"/>
    <w:rsid w:val="00D57F09"/>
    <w:rsid w:val="00D60E31"/>
    <w:rsid w:val="00D62B63"/>
    <w:rsid w:val="00D62DC3"/>
    <w:rsid w:val="00D63605"/>
    <w:rsid w:val="00D63936"/>
    <w:rsid w:val="00D640F9"/>
    <w:rsid w:val="00D652C3"/>
    <w:rsid w:val="00D66DE6"/>
    <w:rsid w:val="00D66F58"/>
    <w:rsid w:val="00D6774A"/>
    <w:rsid w:val="00D67DBF"/>
    <w:rsid w:val="00D703B9"/>
    <w:rsid w:val="00D7058A"/>
    <w:rsid w:val="00D70D58"/>
    <w:rsid w:val="00D70FC9"/>
    <w:rsid w:val="00D71D01"/>
    <w:rsid w:val="00D72BAA"/>
    <w:rsid w:val="00D731A3"/>
    <w:rsid w:val="00D731F8"/>
    <w:rsid w:val="00D73838"/>
    <w:rsid w:val="00D738D6"/>
    <w:rsid w:val="00D73D3B"/>
    <w:rsid w:val="00D74778"/>
    <w:rsid w:val="00D7510B"/>
    <w:rsid w:val="00D75161"/>
    <w:rsid w:val="00D7537F"/>
    <w:rsid w:val="00D7592F"/>
    <w:rsid w:val="00D76DD6"/>
    <w:rsid w:val="00D775BB"/>
    <w:rsid w:val="00D77F55"/>
    <w:rsid w:val="00D80795"/>
    <w:rsid w:val="00D8141C"/>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F8F"/>
    <w:rsid w:val="00D86EEF"/>
    <w:rsid w:val="00D87124"/>
    <w:rsid w:val="00D87863"/>
    <w:rsid w:val="00D87E00"/>
    <w:rsid w:val="00D9023E"/>
    <w:rsid w:val="00D90A0F"/>
    <w:rsid w:val="00D9134D"/>
    <w:rsid w:val="00D9176A"/>
    <w:rsid w:val="00D9188E"/>
    <w:rsid w:val="00D91CC0"/>
    <w:rsid w:val="00D91F0E"/>
    <w:rsid w:val="00D93470"/>
    <w:rsid w:val="00D9629D"/>
    <w:rsid w:val="00D96651"/>
    <w:rsid w:val="00D96D11"/>
    <w:rsid w:val="00D97478"/>
    <w:rsid w:val="00D9767F"/>
    <w:rsid w:val="00D976D9"/>
    <w:rsid w:val="00DA0AF1"/>
    <w:rsid w:val="00DA2673"/>
    <w:rsid w:val="00DA26C9"/>
    <w:rsid w:val="00DA2E57"/>
    <w:rsid w:val="00DA3184"/>
    <w:rsid w:val="00DA3F00"/>
    <w:rsid w:val="00DA4564"/>
    <w:rsid w:val="00DA4D60"/>
    <w:rsid w:val="00DA59E4"/>
    <w:rsid w:val="00DA6351"/>
    <w:rsid w:val="00DA6358"/>
    <w:rsid w:val="00DA648A"/>
    <w:rsid w:val="00DA683E"/>
    <w:rsid w:val="00DA6B75"/>
    <w:rsid w:val="00DA6E89"/>
    <w:rsid w:val="00DA7A03"/>
    <w:rsid w:val="00DB0460"/>
    <w:rsid w:val="00DB0E74"/>
    <w:rsid w:val="00DB1165"/>
    <w:rsid w:val="00DB1818"/>
    <w:rsid w:val="00DB3020"/>
    <w:rsid w:val="00DB42C1"/>
    <w:rsid w:val="00DB445B"/>
    <w:rsid w:val="00DB702F"/>
    <w:rsid w:val="00DB72BB"/>
    <w:rsid w:val="00DB73D9"/>
    <w:rsid w:val="00DC0B14"/>
    <w:rsid w:val="00DC0E73"/>
    <w:rsid w:val="00DC1248"/>
    <w:rsid w:val="00DC1270"/>
    <w:rsid w:val="00DC16DA"/>
    <w:rsid w:val="00DC27DF"/>
    <w:rsid w:val="00DC309B"/>
    <w:rsid w:val="00DC358C"/>
    <w:rsid w:val="00DC384A"/>
    <w:rsid w:val="00DC4AB1"/>
    <w:rsid w:val="00DC4CBF"/>
    <w:rsid w:val="00DC4DA2"/>
    <w:rsid w:val="00DC4E97"/>
    <w:rsid w:val="00DC5054"/>
    <w:rsid w:val="00DC5647"/>
    <w:rsid w:val="00DC5C4B"/>
    <w:rsid w:val="00DC7212"/>
    <w:rsid w:val="00DD0116"/>
    <w:rsid w:val="00DD0300"/>
    <w:rsid w:val="00DD1A81"/>
    <w:rsid w:val="00DD1E8C"/>
    <w:rsid w:val="00DD3709"/>
    <w:rsid w:val="00DD38A0"/>
    <w:rsid w:val="00DD3B1E"/>
    <w:rsid w:val="00DD4981"/>
    <w:rsid w:val="00DD4A79"/>
    <w:rsid w:val="00DD4B2D"/>
    <w:rsid w:val="00DD4E1C"/>
    <w:rsid w:val="00DD54F2"/>
    <w:rsid w:val="00DD5DBA"/>
    <w:rsid w:val="00DD60A9"/>
    <w:rsid w:val="00DD6BAF"/>
    <w:rsid w:val="00DD6C16"/>
    <w:rsid w:val="00DD6C4C"/>
    <w:rsid w:val="00DD6F00"/>
    <w:rsid w:val="00DD71E1"/>
    <w:rsid w:val="00DD71ED"/>
    <w:rsid w:val="00DE00BF"/>
    <w:rsid w:val="00DE026E"/>
    <w:rsid w:val="00DE1D62"/>
    <w:rsid w:val="00DE214C"/>
    <w:rsid w:val="00DE227E"/>
    <w:rsid w:val="00DE2CBE"/>
    <w:rsid w:val="00DE3132"/>
    <w:rsid w:val="00DE366F"/>
    <w:rsid w:val="00DE3D20"/>
    <w:rsid w:val="00DE3EB7"/>
    <w:rsid w:val="00DE41D3"/>
    <w:rsid w:val="00DE4911"/>
    <w:rsid w:val="00DE4B79"/>
    <w:rsid w:val="00DE620F"/>
    <w:rsid w:val="00DE6B4E"/>
    <w:rsid w:val="00DE76BA"/>
    <w:rsid w:val="00DF06C9"/>
    <w:rsid w:val="00DF24BD"/>
    <w:rsid w:val="00DF2FBF"/>
    <w:rsid w:val="00DF4042"/>
    <w:rsid w:val="00DF4070"/>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7D2"/>
    <w:rsid w:val="00E00DDC"/>
    <w:rsid w:val="00E012AD"/>
    <w:rsid w:val="00E0150A"/>
    <w:rsid w:val="00E01FB7"/>
    <w:rsid w:val="00E023A1"/>
    <w:rsid w:val="00E02937"/>
    <w:rsid w:val="00E02B6C"/>
    <w:rsid w:val="00E037EE"/>
    <w:rsid w:val="00E03AFA"/>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52D1"/>
    <w:rsid w:val="00E1560D"/>
    <w:rsid w:val="00E15F47"/>
    <w:rsid w:val="00E163A7"/>
    <w:rsid w:val="00E17138"/>
    <w:rsid w:val="00E1740E"/>
    <w:rsid w:val="00E178DE"/>
    <w:rsid w:val="00E179DD"/>
    <w:rsid w:val="00E17A2A"/>
    <w:rsid w:val="00E17F0B"/>
    <w:rsid w:val="00E2036A"/>
    <w:rsid w:val="00E20B38"/>
    <w:rsid w:val="00E20EE7"/>
    <w:rsid w:val="00E212E2"/>
    <w:rsid w:val="00E2150A"/>
    <w:rsid w:val="00E21859"/>
    <w:rsid w:val="00E22E24"/>
    <w:rsid w:val="00E2371C"/>
    <w:rsid w:val="00E23AA4"/>
    <w:rsid w:val="00E23C9E"/>
    <w:rsid w:val="00E23D17"/>
    <w:rsid w:val="00E24059"/>
    <w:rsid w:val="00E24A7E"/>
    <w:rsid w:val="00E24B18"/>
    <w:rsid w:val="00E24CE8"/>
    <w:rsid w:val="00E2529C"/>
    <w:rsid w:val="00E269ED"/>
    <w:rsid w:val="00E26B34"/>
    <w:rsid w:val="00E26B3A"/>
    <w:rsid w:val="00E2703C"/>
    <w:rsid w:val="00E273B7"/>
    <w:rsid w:val="00E275A0"/>
    <w:rsid w:val="00E275D4"/>
    <w:rsid w:val="00E30F66"/>
    <w:rsid w:val="00E31985"/>
    <w:rsid w:val="00E3228B"/>
    <w:rsid w:val="00E32518"/>
    <w:rsid w:val="00E32853"/>
    <w:rsid w:val="00E32BDD"/>
    <w:rsid w:val="00E33411"/>
    <w:rsid w:val="00E3344B"/>
    <w:rsid w:val="00E33516"/>
    <w:rsid w:val="00E33FDD"/>
    <w:rsid w:val="00E35170"/>
    <w:rsid w:val="00E35A6E"/>
    <w:rsid w:val="00E35A78"/>
    <w:rsid w:val="00E3621C"/>
    <w:rsid w:val="00E36560"/>
    <w:rsid w:val="00E369D2"/>
    <w:rsid w:val="00E36E5B"/>
    <w:rsid w:val="00E40A7F"/>
    <w:rsid w:val="00E40C68"/>
    <w:rsid w:val="00E4108A"/>
    <w:rsid w:val="00E41967"/>
    <w:rsid w:val="00E41A0B"/>
    <w:rsid w:val="00E427E4"/>
    <w:rsid w:val="00E428E5"/>
    <w:rsid w:val="00E43580"/>
    <w:rsid w:val="00E4434B"/>
    <w:rsid w:val="00E4545F"/>
    <w:rsid w:val="00E45D65"/>
    <w:rsid w:val="00E469DF"/>
    <w:rsid w:val="00E500C9"/>
    <w:rsid w:val="00E5074B"/>
    <w:rsid w:val="00E50AC2"/>
    <w:rsid w:val="00E51AE9"/>
    <w:rsid w:val="00E51BEF"/>
    <w:rsid w:val="00E53643"/>
    <w:rsid w:val="00E54C8F"/>
    <w:rsid w:val="00E54DA5"/>
    <w:rsid w:val="00E55F25"/>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6787"/>
    <w:rsid w:val="00E66DC5"/>
    <w:rsid w:val="00E674EF"/>
    <w:rsid w:val="00E700AD"/>
    <w:rsid w:val="00E71444"/>
    <w:rsid w:val="00E71B31"/>
    <w:rsid w:val="00E725E4"/>
    <w:rsid w:val="00E735E0"/>
    <w:rsid w:val="00E738AE"/>
    <w:rsid w:val="00E73FDE"/>
    <w:rsid w:val="00E746E7"/>
    <w:rsid w:val="00E753C6"/>
    <w:rsid w:val="00E75578"/>
    <w:rsid w:val="00E76772"/>
    <w:rsid w:val="00E76C78"/>
    <w:rsid w:val="00E77322"/>
    <w:rsid w:val="00E77504"/>
    <w:rsid w:val="00E77645"/>
    <w:rsid w:val="00E77A84"/>
    <w:rsid w:val="00E81260"/>
    <w:rsid w:val="00E81343"/>
    <w:rsid w:val="00E81B1B"/>
    <w:rsid w:val="00E81EEF"/>
    <w:rsid w:val="00E821B8"/>
    <w:rsid w:val="00E83E65"/>
    <w:rsid w:val="00E849ED"/>
    <w:rsid w:val="00E8517E"/>
    <w:rsid w:val="00E85C26"/>
    <w:rsid w:val="00E85E84"/>
    <w:rsid w:val="00E870BC"/>
    <w:rsid w:val="00E87874"/>
    <w:rsid w:val="00E912ED"/>
    <w:rsid w:val="00E924BA"/>
    <w:rsid w:val="00E9329C"/>
    <w:rsid w:val="00E93F4C"/>
    <w:rsid w:val="00E94532"/>
    <w:rsid w:val="00E94558"/>
    <w:rsid w:val="00E94785"/>
    <w:rsid w:val="00E94CDE"/>
    <w:rsid w:val="00E9515F"/>
    <w:rsid w:val="00E952CE"/>
    <w:rsid w:val="00E9586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4EE"/>
    <w:rsid w:val="00EA1F26"/>
    <w:rsid w:val="00EA23DE"/>
    <w:rsid w:val="00EA2576"/>
    <w:rsid w:val="00EA3023"/>
    <w:rsid w:val="00EA3F11"/>
    <w:rsid w:val="00EA48D2"/>
    <w:rsid w:val="00EA4F41"/>
    <w:rsid w:val="00EA55AD"/>
    <w:rsid w:val="00EA62A7"/>
    <w:rsid w:val="00EA679A"/>
    <w:rsid w:val="00EA6957"/>
    <w:rsid w:val="00EA6F94"/>
    <w:rsid w:val="00EA74D4"/>
    <w:rsid w:val="00EA77F9"/>
    <w:rsid w:val="00EA7CFF"/>
    <w:rsid w:val="00EB05ED"/>
    <w:rsid w:val="00EB0CED"/>
    <w:rsid w:val="00EB1D52"/>
    <w:rsid w:val="00EB2CDF"/>
    <w:rsid w:val="00EB3492"/>
    <w:rsid w:val="00EB4054"/>
    <w:rsid w:val="00EB6298"/>
    <w:rsid w:val="00EB6DD5"/>
    <w:rsid w:val="00EB7212"/>
    <w:rsid w:val="00EC0EA5"/>
    <w:rsid w:val="00EC139C"/>
    <w:rsid w:val="00EC1C66"/>
    <w:rsid w:val="00EC3BCD"/>
    <w:rsid w:val="00EC41A7"/>
    <w:rsid w:val="00EC42E0"/>
    <w:rsid w:val="00EC4305"/>
    <w:rsid w:val="00EC485A"/>
    <w:rsid w:val="00EC4A25"/>
    <w:rsid w:val="00EC53AF"/>
    <w:rsid w:val="00EC5597"/>
    <w:rsid w:val="00EC565F"/>
    <w:rsid w:val="00EC5867"/>
    <w:rsid w:val="00EC5E44"/>
    <w:rsid w:val="00EC6725"/>
    <w:rsid w:val="00EC67C9"/>
    <w:rsid w:val="00EC74AC"/>
    <w:rsid w:val="00EC7885"/>
    <w:rsid w:val="00ED17F0"/>
    <w:rsid w:val="00ED2B94"/>
    <w:rsid w:val="00ED2FAF"/>
    <w:rsid w:val="00ED37CE"/>
    <w:rsid w:val="00ED3F4B"/>
    <w:rsid w:val="00ED46AC"/>
    <w:rsid w:val="00ED4D54"/>
    <w:rsid w:val="00ED64C6"/>
    <w:rsid w:val="00ED6CB6"/>
    <w:rsid w:val="00ED798D"/>
    <w:rsid w:val="00EE03A5"/>
    <w:rsid w:val="00EE2AD9"/>
    <w:rsid w:val="00EE34E0"/>
    <w:rsid w:val="00EE3AEC"/>
    <w:rsid w:val="00EE3BFC"/>
    <w:rsid w:val="00EE3CB3"/>
    <w:rsid w:val="00EE60F4"/>
    <w:rsid w:val="00EE6E5A"/>
    <w:rsid w:val="00EE712E"/>
    <w:rsid w:val="00EE7F40"/>
    <w:rsid w:val="00EF0857"/>
    <w:rsid w:val="00EF0C22"/>
    <w:rsid w:val="00EF11D2"/>
    <w:rsid w:val="00EF11F8"/>
    <w:rsid w:val="00EF18F2"/>
    <w:rsid w:val="00EF2701"/>
    <w:rsid w:val="00EF2B0B"/>
    <w:rsid w:val="00EF2C93"/>
    <w:rsid w:val="00EF31DA"/>
    <w:rsid w:val="00EF35E0"/>
    <w:rsid w:val="00EF3C8E"/>
    <w:rsid w:val="00EF4535"/>
    <w:rsid w:val="00EF4E87"/>
    <w:rsid w:val="00EF5296"/>
    <w:rsid w:val="00EF58B9"/>
    <w:rsid w:val="00EF634F"/>
    <w:rsid w:val="00EF63AF"/>
    <w:rsid w:val="00EF6498"/>
    <w:rsid w:val="00EF7096"/>
    <w:rsid w:val="00EF7755"/>
    <w:rsid w:val="00EF7D09"/>
    <w:rsid w:val="00F001BE"/>
    <w:rsid w:val="00F0092F"/>
    <w:rsid w:val="00F00B1F"/>
    <w:rsid w:val="00F00C6F"/>
    <w:rsid w:val="00F01175"/>
    <w:rsid w:val="00F0122C"/>
    <w:rsid w:val="00F01235"/>
    <w:rsid w:val="00F0207F"/>
    <w:rsid w:val="00F020F1"/>
    <w:rsid w:val="00F025A2"/>
    <w:rsid w:val="00F02CCF"/>
    <w:rsid w:val="00F02DEC"/>
    <w:rsid w:val="00F02F8F"/>
    <w:rsid w:val="00F03069"/>
    <w:rsid w:val="00F0320E"/>
    <w:rsid w:val="00F04DFA"/>
    <w:rsid w:val="00F058BD"/>
    <w:rsid w:val="00F06009"/>
    <w:rsid w:val="00F067DE"/>
    <w:rsid w:val="00F06F44"/>
    <w:rsid w:val="00F07045"/>
    <w:rsid w:val="00F07388"/>
    <w:rsid w:val="00F07D86"/>
    <w:rsid w:val="00F107D0"/>
    <w:rsid w:val="00F10F59"/>
    <w:rsid w:val="00F120FC"/>
    <w:rsid w:val="00F1216B"/>
    <w:rsid w:val="00F122BF"/>
    <w:rsid w:val="00F1409D"/>
    <w:rsid w:val="00F14296"/>
    <w:rsid w:val="00F14A5D"/>
    <w:rsid w:val="00F157A7"/>
    <w:rsid w:val="00F15A72"/>
    <w:rsid w:val="00F165C5"/>
    <w:rsid w:val="00F166A2"/>
    <w:rsid w:val="00F16C26"/>
    <w:rsid w:val="00F16D45"/>
    <w:rsid w:val="00F16D81"/>
    <w:rsid w:val="00F1730B"/>
    <w:rsid w:val="00F17FA2"/>
    <w:rsid w:val="00F20126"/>
    <w:rsid w:val="00F2026E"/>
    <w:rsid w:val="00F204A8"/>
    <w:rsid w:val="00F205F4"/>
    <w:rsid w:val="00F2065F"/>
    <w:rsid w:val="00F20D21"/>
    <w:rsid w:val="00F20F9A"/>
    <w:rsid w:val="00F215B5"/>
    <w:rsid w:val="00F21988"/>
    <w:rsid w:val="00F2210A"/>
    <w:rsid w:val="00F22308"/>
    <w:rsid w:val="00F2270A"/>
    <w:rsid w:val="00F22841"/>
    <w:rsid w:val="00F22E18"/>
    <w:rsid w:val="00F23480"/>
    <w:rsid w:val="00F248B1"/>
    <w:rsid w:val="00F24C37"/>
    <w:rsid w:val="00F25187"/>
    <w:rsid w:val="00F254A3"/>
    <w:rsid w:val="00F25624"/>
    <w:rsid w:val="00F25A0C"/>
    <w:rsid w:val="00F25D9A"/>
    <w:rsid w:val="00F27E65"/>
    <w:rsid w:val="00F27F0B"/>
    <w:rsid w:val="00F30E49"/>
    <w:rsid w:val="00F32093"/>
    <w:rsid w:val="00F33334"/>
    <w:rsid w:val="00F334B7"/>
    <w:rsid w:val="00F3581E"/>
    <w:rsid w:val="00F3679B"/>
    <w:rsid w:val="00F36E75"/>
    <w:rsid w:val="00F37280"/>
    <w:rsid w:val="00F37315"/>
    <w:rsid w:val="00F37743"/>
    <w:rsid w:val="00F37850"/>
    <w:rsid w:val="00F37B6D"/>
    <w:rsid w:val="00F404E5"/>
    <w:rsid w:val="00F4061C"/>
    <w:rsid w:val="00F41773"/>
    <w:rsid w:val="00F42343"/>
    <w:rsid w:val="00F43306"/>
    <w:rsid w:val="00F43BE8"/>
    <w:rsid w:val="00F44504"/>
    <w:rsid w:val="00F449B4"/>
    <w:rsid w:val="00F44D4B"/>
    <w:rsid w:val="00F45EE0"/>
    <w:rsid w:val="00F46212"/>
    <w:rsid w:val="00F46257"/>
    <w:rsid w:val="00F4674F"/>
    <w:rsid w:val="00F47151"/>
    <w:rsid w:val="00F50BA2"/>
    <w:rsid w:val="00F52772"/>
    <w:rsid w:val="00F52C17"/>
    <w:rsid w:val="00F52CB1"/>
    <w:rsid w:val="00F52E19"/>
    <w:rsid w:val="00F52E80"/>
    <w:rsid w:val="00F52F92"/>
    <w:rsid w:val="00F531FC"/>
    <w:rsid w:val="00F5375E"/>
    <w:rsid w:val="00F5432B"/>
    <w:rsid w:val="00F54385"/>
    <w:rsid w:val="00F547D4"/>
    <w:rsid w:val="00F54A3D"/>
    <w:rsid w:val="00F56586"/>
    <w:rsid w:val="00F565A8"/>
    <w:rsid w:val="00F5667A"/>
    <w:rsid w:val="00F56C06"/>
    <w:rsid w:val="00F56FAC"/>
    <w:rsid w:val="00F57101"/>
    <w:rsid w:val="00F5720B"/>
    <w:rsid w:val="00F5768F"/>
    <w:rsid w:val="00F60767"/>
    <w:rsid w:val="00F6093C"/>
    <w:rsid w:val="00F615FC"/>
    <w:rsid w:val="00F61C01"/>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34A4"/>
    <w:rsid w:val="00F84664"/>
    <w:rsid w:val="00F8499D"/>
    <w:rsid w:val="00F85F00"/>
    <w:rsid w:val="00F86DAC"/>
    <w:rsid w:val="00F8769B"/>
    <w:rsid w:val="00F877F7"/>
    <w:rsid w:val="00F90608"/>
    <w:rsid w:val="00F90CF7"/>
    <w:rsid w:val="00F910C8"/>
    <w:rsid w:val="00F91559"/>
    <w:rsid w:val="00F92207"/>
    <w:rsid w:val="00F92557"/>
    <w:rsid w:val="00F93232"/>
    <w:rsid w:val="00F93416"/>
    <w:rsid w:val="00F93A72"/>
    <w:rsid w:val="00F93AB6"/>
    <w:rsid w:val="00F93AF2"/>
    <w:rsid w:val="00F94279"/>
    <w:rsid w:val="00F95081"/>
    <w:rsid w:val="00F978F9"/>
    <w:rsid w:val="00FA1151"/>
    <w:rsid w:val="00FA1266"/>
    <w:rsid w:val="00FA1F96"/>
    <w:rsid w:val="00FA2A7A"/>
    <w:rsid w:val="00FA32DD"/>
    <w:rsid w:val="00FA48ED"/>
    <w:rsid w:val="00FA53B2"/>
    <w:rsid w:val="00FA592F"/>
    <w:rsid w:val="00FA6933"/>
    <w:rsid w:val="00FA716A"/>
    <w:rsid w:val="00FA72F8"/>
    <w:rsid w:val="00FA798C"/>
    <w:rsid w:val="00FB08B6"/>
    <w:rsid w:val="00FB0B69"/>
    <w:rsid w:val="00FB18AC"/>
    <w:rsid w:val="00FB1907"/>
    <w:rsid w:val="00FB2380"/>
    <w:rsid w:val="00FB3D9F"/>
    <w:rsid w:val="00FB3F1F"/>
    <w:rsid w:val="00FB40FE"/>
    <w:rsid w:val="00FB575E"/>
    <w:rsid w:val="00FB67E6"/>
    <w:rsid w:val="00FB6A2E"/>
    <w:rsid w:val="00FB6AE1"/>
    <w:rsid w:val="00FB6D69"/>
    <w:rsid w:val="00FB6ED7"/>
    <w:rsid w:val="00FB777D"/>
    <w:rsid w:val="00FB7897"/>
    <w:rsid w:val="00FB7BA7"/>
    <w:rsid w:val="00FC0030"/>
    <w:rsid w:val="00FC0091"/>
    <w:rsid w:val="00FC0F13"/>
    <w:rsid w:val="00FC1192"/>
    <w:rsid w:val="00FC1CF8"/>
    <w:rsid w:val="00FC2286"/>
    <w:rsid w:val="00FC2CF4"/>
    <w:rsid w:val="00FC346E"/>
    <w:rsid w:val="00FC36D2"/>
    <w:rsid w:val="00FC392F"/>
    <w:rsid w:val="00FC4447"/>
    <w:rsid w:val="00FC4DAB"/>
    <w:rsid w:val="00FC4DDA"/>
    <w:rsid w:val="00FC4EC6"/>
    <w:rsid w:val="00FC64A2"/>
    <w:rsid w:val="00FC6664"/>
    <w:rsid w:val="00FC68B4"/>
    <w:rsid w:val="00FC6A1B"/>
    <w:rsid w:val="00FC737E"/>
    <w:rsid w:val="00FD02FF"/>
    <w:rsid w:val="00FD059A"/>
    <w:rsid w:val="00FD090D"/>
    <w:rsid w:val="00FD0BA7"/>
    <w:rsid w:val="00FD1351"/>
    <w:rsid w:val="00FD13F0"/>
    <w:rsid w:val="00FD2018"/>
    <w:rsid w:val="00FD25FC"/>
    <w:rsid w:val="00FD3230"/>
    <w:rsid w:val="00FD3A52"/>
    <w:rsid w:val="00FD50D0"/>
    <w:rsid w:val="00FD561A"/>
    <w:rsid w:val="00FD6922"/>
    <w:rsid w:val="00FD7077"/>
    <w:rsid w:val="00FD708E"/>
    <w:rsid w:val="00FD790C"/>
    <w:rsid w:val="00FE0269"/>
    <w:rsid w:val="00FE0496"/>
    <w:rsid w:val="00FE1186"/>
    <w:rsid w:val="00FE1AFA"/>
    <w:rsid w:val="00FE26BF"/>
    <w:rsid w:val="00FE2D41"/>
    <w:rsid w:val="00FE325C"/>
    <w:rsid w:val="00FE3765"/>
    <w:rsid w:val="00FE562A"/>
    <w:rsid w:val="00FE5A02"/>
    <w:rsid w:val="00FE7CBC"/>
    <w:rsid w:val="00FF0340"/>
    <w:rsid w:val="00FF0488"/>
    <w:rsid w:val="00FF0ACF"/>
    <w:rsid w:val="00FF1A76"/>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9B2"/>
    <w:rsid w:val="00FF6431"/>
    <w:rsid w:val="00FF6AF1"/>
    <w:rsid w:val="00FF74DD"/>
    <w:rsid w:val="00FF76F3"/>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6D64FFFF"/>
  <w15:chartTrackingRefBased/>
  <w15:docId w15:val="{288F84D6-AE26-48A3-AD30-8A0EF428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5AIRPNAIUNRU-1156379521-2979</_dlc_DocId>
    <_dlc_DocIdUrl xmlns="71c5aaf6-e6ce-465b-b873-5148d2a4c105">
      <Url>https://nokia.sharepoint.com/sites/c5g/e2earch/_layouts/15/DocIdRedir.aspx?ID=5AIRPNAIUNRU-1156379521-2979</Url>
      <Description>5AIRPNAIUNRU-1156379521-2979</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E8D486C-4FD8-46B5-ADAE-FB47C01E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4.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5.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6.xml><?xml version="1.0" encoding="utf-8"?>
<ds:datastoreItem xmlns:ds="http://schemas.openxmlformats.org/officeDocument/2006/customXml" ds:itemID="{CA3BD00F-F53C-4AD7-8A5E-77194EBCE4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510</TotalTime>
  <Pages>2</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94</cp:revision>
  <cp:lastPrinted>2021-12-11T02:45:00Z</cp:lastPrinted>
  <dcterms:created xsi:type="dcterms:W3CDTF">2022-02-09T13:28:00Z</dcterms:created>
  <dcterms:modified xsi:type="dcterms:W3CDTF">2022-08-08T18:29:00Z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6820b959-b30d-45a2-863d-d81bbd03b0e3</vt:lpwstr>
  </property>
</Properties>
</file>